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9"/>
      </w:tblGrid>
      <w:tr w:rsidR="00732861" w14:paraId="6D98B562" w14:textId="77777777" w:rsidTr="004D729B">
        <w:trPr>
          <w:trHeight w:val="566"/>
        </w:trPr>
        <w:tc>
          <w:tcPr>
            <w:tcW w:w="9559" w:type="dxa"/>
            <w:shd w:val="clear" w:color="auto" w:fill="48BCCA"/>
          </w:tcPr>
          <w:p w14:paraId="5BABEC65" w14:textId="77777777" w:rsidR="00732861" w:rsidRDefault="00732861" w:rsidP="004D729B">
            <w:pPr>
              <w:pStyle w:val="TableParagraph"/>
              <w:spacing w:before="176"/>
              <w:ind w:left="3468" w:right="346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KEY ECONOMIC INDICATORS</w:t>
            </w:r>
          </w:p>
        </w:tc>
      </w:tr>
      <w:tr w:rsidR="00732861" w14:paraId="60E4783F" w14:textId="77777777" w:rsidTr="004D729B">
        <w:trPr>
          <w:trHeight w:val="278"/>
        </w:trPr>
        <w:tc>
          <w:tcPr>
            <w:tcW w:w="9559" w:type="dxa"/>
            <w:tcBorders>
              <w:bottom w:val="single" w:sz="4" w:space="0" w:color="48BCCA"/>
            </w:tcBorders>
            <w:shd w:val="clear" w:color="auto" w:fill="7CCAD5"/>
          </w:tcPr>
          <w:p w14:paraId="16735083" w14:textId="77777777" w:rsidR="00732861" w:rsidRDefault="00732861" w:rsidP="004D729B">
            <w:pPr>
              <w:pStyle w:val="TableParagraph"/>
              <w:tabs>
                <w:tab w:val="left" w:pos="4867"/>
                <w:tab w:val="left" w:pos="5687"/>
                <w:tab w:val="left" w:pos="6478"/>
                <w:tab w:val="left" w:pos="7325"/>
                <w:tab w:val="left" w:pos="8307"/>
                <w:tab w:val="left" w:pos="8991"/>
              </w:tabs>
              <w:spacing w:before="54"/>
              <w:ind w:left="4203"/>
              <w:rPr>
                <w:sz w:val="14"/>
              </w:rPr>
            </w:pPr>
            <w:r>
              <w:rPr>
                <w:color w:val="231F20"/>
                <w:w w:val="110"/>
                <w:sz w:val="14"/>
              </w:rPr>
              <w:t>2013</w:t>
            </w:r>
            <w:r>
              <w:rPr>
                <w:color w:val="231F20"/>
                <w:w w:val="110"/>
                <w:sz w:val="14"/>
              </w:rPr>
              <w:tab/>
              <w:t>2014</w:t>
            </w:r>
            <w:r>
              <w:rPr>
                <w:color w:val="231F20"/>
                <w:w w:val="110"/>
                <w:sz w:val="14"/>
              </w:rPr>
              <w:tab/>
              <w:t>2015</w:t>
            </w:r>
            <w:r>
              <w:rPr>
                <w:color w:val="231F20"/>
                <w:w w:val="110"/>
                <w:sz w:val="14"/>
              </w:rPr>
              <w:tab/>
              <w:t>2016</w:t>
            </w:r>
            <w:r>
              <w:rPr>
                <w:color w:val="231F20"/>
                <w:w w:val="110"/>
                <w:sz w:val="14"/>
              </w:rPr>
              <w:tab/>
              <w:t>2017</w:t>
            </w:r>
            <w:r>
              <w:rPr>
                <w:color w:val="231F20"/>
                <w:w w:val="110"/>
                <w:sz w:val="14"/>
              </w:rPr>
              <w:tab/>
              <w:t>2018</w:t>
            </w:r>
            <w:r>
              <w:rPr>
                <w:color w:val="231F20"/>
                <w:w w:val="110"/>
                <w:sz w:val="14"/>
              </w:rPr>
              <w:tab/>
              <w:t>2019</w:t>
            </w:r>
            <w:r>
              <w:rPr>
                <w:color w:val="231F20"/>
                <w:spacing w:val="-25"/>
                <w:w w:val="110"/>
                <w:sz w:val="14"/>
              </w:rPr>
              <w:t xml:space="preserve"> </w:t>
            </w:r>
            <w:r>
              <w:rPr>
                <w:color w:val="231F20"/>
                <w:w w:val="110"/>
                <w:sz w:val="14"/>
              </w:rPr>
              <w:t>(a)</w:t>
            </w:r>
          </w:p>
        </w:tc>
      </w:tr>
      <w:tr w:rsidR="00732861" w14:paraId="2535F0A9" w14:textId="77777777" w:rsidTr="004D729B">
        <w:trPr>
          <w:trHeight w:val="1256"/>
        </w:trPr>
        <w:tc>
          <w:tcPr>
            <w:tcW w:w="9559" w:type="dxa"/>
            <w:tcBorders>
              <w:top w:val="single" w:sz="4" w:space="0" w:color="48BCCA"/>
            </w:tcBorders>
            <w:shd w:val="clear" w:color="auto" w:fill="F3FAFA"/>
          </w:tcPr>
          <w:p w14:paraId="37E5EDBE" w14:textId="77777777" w:rsidR="00732861" w:rsidRDefault="00732861" w:rsidP="004D729B">
            <w:pPr>
              <w:pStyle w:val="TableParagraph"/>
              <w:spacing w:before="3"/>
              <w:ind w:left="60"/>
              <w:rPr>
                <w:sz w:val="14"/>
              </w:rPr>
            </w:pPr>
            <w:r>
              <w:rPr>
                <w:color w:val="48BCCA"/>
                <w:w w:val="105"/>
                <w:sz w:val="14"/>
              </w:rPr>
              <w:t>DEMOGRAPHY</w:t>
            </w:r>
          </w:p>
          <w:p w14:paraId="0ADE583C" w14:textId="77777777" w:rsidR="00732861" w:rsidRDefault="00732861" w:rsidP="004D729B">
            <w:pPr>
              <w:pStyle w:val="TableParagraph"/>
              <w:tabs>
                <w:tab w:val="left" w:pos="4094"/>
                <w:tab w:val="left" w:pos="4831"/>
                <w:tab w:val="left" w:pos="5625"/>
                <w:tab w:val="left" w:pos="6418"/>
                <w:tab w:val="left" w:pos="7224"/>
                <w:tab w:val="left" w:pos="8131"/>
                <w:tab w:val="left" w:pos="9038"/>
              </w:tabs>
              <w:spacing w:before="1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Mid-year population (‘000</w:t>
            </w:r>
            <w:r>
              <w:rPr>
                <w:color w:val="231F20"/>
                <w:spacing w:val="-16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persons)</w:t>
            </w:r>
            <w:r>
              <w:rPr>
                <w:color w:val="231F20"/>
                <w:spacing w:val="-5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(b)(c)</w:t>
            </w:r>
            <w:r>
              <w:rPr>
                <w:color w:val="231F20"/>
                <w:w w:val="85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20,585</w:t>
            </w:r>
            <w:r>
              <w:rPr>
                <w:color w:val="231F20"/>
                <w:w w:val="95"/>
                <w:sz w:val="14"/>
              </w:rPr>
              <w:tab/>
              <w:t>20,778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w w:val="90"/>
                <w:sz w:val="14"/>
              </w:rPr>
              <w:t>20,970</w:t>
            </w:r>
            <w:r>
              <w:rPr>
                <w:color w:val="231F20"/>
                <w:spacing w:val="-2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(d)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21,203</w:t>
            </w:r>
            <w:r>
              <w:rPr>
                <w:color w:val="231F20"/>
                <w:spacing w:val="-3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(a)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pacing w:val="-3"/>
                <w:w w:val="95"/>
                <w:sz w:val="14"/>
              </w:rPr>
              <w:t>21,444</w:t>
            </w:r>
            <w:r>
              <w:rPr>
                <w:color w:val="231F20"/>
                <w:spacing w:val="-34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(a)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pacing w:val="-3"/>
                <w:w w:val="95"/>
                <w:sz w:val="14"/>
              </w:rPr>
              <w:t>21,670</w:t>
            </w:r>
            <w:r>
              <w:rPr>
                <w:color w:val="231F20"/>
                <w:spacing w:val="-34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(a)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pacing w:val="-3"/>
                <w:w w:val="95"/>
                <w:sz w:val="14"/>
              </w:rPr>
              <w:t>21,803</w:t>
            </w:r>
          </w:p>
          <w:p w14:paraId="0EEBB0D8" w14:textId="77777777" w:rsidR="00732861" w:rsidRDefault="00732861" w:rsidP="004D729B">
            <w:pPr>
              <w:pStyle w:val="TableParagraph"/>
              <w:tabs>
                <w:tab w:val="left" w:pos="4300"/>
                <w:tab w:val="left" w:pos="5037"/>
                <w:tab w:val="left" w:pos="5830"/>
                <w:tab w:val="left" w:pos="6624"/>
                <w:tab w:val="left" w:pos="7422"/>
                <w:tab w:val="left" w:pos="8329"/>
                <w:tab w:val="right" w:pos="9401"/>
              </w:tabs>
              <w:spacing w:before="7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Growth</w:t>
            </w:r>
            <w:r>
              <w:rPr>
                <w:color w:val="231F20"/>
                <w:spacing w:val="-12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of</w:t>
            </w:r>
            <w:r>
              <w:rPr>
                <w:color w:val="231F20"/>
                <w:spacing w:val="-11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mid-year</w:t>
            </w:r>
            <w:r>
              <w:rPr>
                <w:color w:val="231F20"/>
                <w:spacing w:val="-11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population</w:t>
            </w:r>
            <w:r>
              <w:rPr>
                <w:color w:val="231F20"/>
                <w:spacing w:val="-11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(per</w:t>
            </w:r>
            <w:r>
              <w:rPr>
                <w:color w:val="231F20"/>
                <w:spacing w:val="-11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cent)</w:t>
            </w:r>
            <w:r>
              <w:rPr>
                <w:color w:val="231F20"/>
                <w:spacing w:val="-11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(b)</w:t>
            </w:r>
            <w:r>
              <w:rPr>
                <w:color w:val="231F20"/>
                <w:w w:val="85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0.8</w:t>
            </w:r>
            <w:r>
              <w:rPr>
                <w:color w:val="231F20"/>
                <w:w w:val="95"/>
                <w:sz w:val="14"/>
              </w:rPr>
              <w:tab/>
              <w:t>0.9</w:t>
            </w:r>
            <w:r>
              <w:rPr>
                <w:color w:val="231F20"/>
                <w:w w:val="95"/>
                <w:sz w:val="14"/>
              </w:rPr>
              <w:tab/>
              <w:t>0.9</w:t>
            </w:r>
            <w:r>
              <w:rPr>
                <w:color w:val="231F20"/>
                <w:w w:val="95"/>
                <w:sz w:val="14"/>
              </w:rPr>
              <w:tab/>
              <w:t>1.1</w:t>
            </w:r>
            <w:r>
              <w:rPr>
                <w:color w:val="231F20"/>
                <w:spacing w:val="-34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(a)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w w:val="90"/>
                <w:sz w:val="14"/>
              </w:rPr>
              <w:t>1.1</w:t>
            </w:r>
            <w:r>
              <w:rPr>
                <w:color w:val="231F20"/>
                <w:spacing w:val="-2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(a)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1.1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4"/>
              </w:rPr>
              <w:t>(a)</w:t>
            </w:r>
            <w:r>
              <w:rPr>
                <w:color w:val="231F20"/>
                <w:spacing w:val="-3"/>
                <w:w w:val="95"/>
                <w:sz w:val="14"/>
              </w:rPr>
              <w:tab/>
              <w:t>0.6</w:t>
            </w:r>
          </w:p>
          <w:p w14:paraId="02EC070B" w14:textId="77777777" w:rsidR="00732861" w:rsidRDefault="00732861" w:rsidP="004D729B">
            <w:pPr>
              <w:pStyle w:val="TableParagraph"/>
              <w:tabs>
                <w:tab w:val="left" w:pos="4265"/>
                <w:tab w:val="left" w:pos="5002"/>
                <w:tab w:val="left" w:pos="5796"/>
                <w:tab w:val="left" w:pos="6590"/>
                <w:tab w:val="left" w:pos="7388"/>
                <w:tab w:val="left" w:pos="8295"/>
                <w:tab w:val="right" w:pos="9401"/>
              </w:tabs>
              <w:spacing w:before="8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Population</w:t>
            </w:r>
            <w:r>
              <w:rPr>
                <w:color w:val="231F20"/>
                <w:spacing w:val="-15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density</w:t>
            </w:r>
            <w:r>
              <w:rPr>
                <w:color w:val="231F20"/>
                <w:spacing w:val="-15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(persons</w:t>
            </w:r>
            <w:r>
              <w:rPr>
                <w:color w:val="231F20"/>
                <w:spacing w:val="-14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per</w:t>
            </w:r>
            <w:r>
              <w:rPr>
                <w:color w:val="231F20"/>
                <w:spacing w:val="-15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sq.km.)</w:t>
            </w:r>
            <w:r>
              <w:rPr>
                <w:color w:val="231F20"/>
                <w:spacing w:val="-15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(b)</w:t>
            </w:r>
            <w:r>
              <w:rPr>
                <w:color w:val="231F20"/>
                <w:w w:val="85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328</w:t>
            </w:r>
            <w:r>
              <w:rPr>
                <w:color w:val="231F20"/>
                <w:w w:val="95"/>
                <w:sz w:val="14"/>
              </w:rPr>
              <w:tab/>
              <w:t>331</w:t>
            </w:r>
            <w:r>
              <w:rPr>
                <w:color w:val="231F20"/>
                <w:w w:val="95"/>
                <w:sz w:val="14"/>
              </w:rPr>
              <w:tab/>
              <w:t>334</w:t>
            </w:r>
            <w:r>
              <w:rPr>
                <w:color w:val="231F20"/>
                <w:w w:val="95"/>
                <w:sz w:val="14"/>
              </w:rPr>
              <w:tab/>
              <w:t>338</w:t>
            </w:r>
            <w:r>
              <w:rPr>
                <w:color w:val="231F20"/>
                <w:spacing w:val="-31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(a)</w:t>
            </w:r>
            <w:r>
              <w:rPr>
                <w:color w:val="231F20"/>
                <w:w w:val="95"/>
                <w:sz w:val="14"/>
              </w:rPr>
              <w:tab/>
              <w:t>342</w:t>
            </w:r>
            <w:r>
              <w:rPr>
                <w:color w:val="231F20"/>
                <w:spacing w:val="-33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(a)</w:t>
            </w:r>
            <w:r>
              <w:rPr>
                <w:color w:val="231F20"/>
                <w:w w:val="95"/>
                <w:sz w:val="14"/>
              </w:rPr>
              <w:tab/>
              <w:t>346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4"/>
              </w:rPr>
              <w:t>(a)</w:t>
            </w:r>
            <w:r>
              <w:rPr>
                <w:color w:val="231F20"/>
                <w:spacing w:val="-3"/>
                <w:w w:val="95"/>
                <w:sz w:val="14"/>
              </w:rPr>
              <w:tab/>
              <w:t>348</w:t>
            </w:r>
          </w:p>
          <w:p w14:paraId="33D6E9CB" w14:textId="77777777" w:rsidR="00732861" w:rsidRDefault="00732861" w:rsidP="004D729B">
            <w:pPr>
              <w:pStyle w:val="TableParagraph"/>
              <w:tabs>
                <w:tab w:val="left" w:pos="4162"/>
                <w:tab w:val="left" w:pos="4899"/>
                <w:tab w:val="left" w:pos="5693"/>
                <w:tab w:val="left" w:pos="6487"/>
                <w:tab w:val="left" w:pos="7290"/>
                <w:tab w:val="left" w:pos="8197"/>
                <w:tab w:val="left" w:pos="9104"/>
              </w:tabs>
              <w:spacing w:before="7"/>
              <w:rPr>
                <w:sz w:val="14"/>
              </w:rPr>
            </w:pPr>
            <w:proofErr w:type="spellStart"/>
            <w:r>
              <w:rPr>
                <w:color w:val="231F20"/>
                <w:w w:val="85"/>
                <w:sz w:val="14"/>
              </w:rPr>
              <w:t>Labour</w:t>
            </w:r>
            <w:proofErr w:type="spellEnd"/>
            <w:r>
              <w:rPr>
                <w:color w:val="231F20"/>
                <w:spacing w:val="-11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force</w:t>
            </w:r>
            <w:r>
              <w:rPr>
                <w:color w:val="231F20"/>
                <w:spacing w:val="-11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(‘000</w:t>
            </w:r>
            <w:r>
              <w:rPr>
                <w:color w:val="231F20"/>
                <w:spacing w:val="-11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persons)</w:t>
            </w:r>
            <w:r>
              <w:rPr>
                <w:color w:val="231F20"/>
                <w:spacing w:val="-11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(e)(f)</w:t>
            </w:r>
            <w:r>
              <w:rPr>
                <w:color w:val="231F20"/>
                <w:w w:val="85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8,034</w:t>
            </w:r>
            <w:r>
              <w:rPr>
                <w:color w:val="231F20"/>
                <w:w w:val="95"/>
                <w:sz w:val="14"/>
              </w:rPr>
              <w:tab/>
              <w:t>8,049</w:t>
            </w:r>
            <w:r>
              <w:rPr>
                <w:color w:val="231F20"/>
                <w:w w:val="95"/>
                <w:sz w:val="14"/>
              </w:rPr>
              <w:tab/>
              <w:t>8,214</w:t>
            </w:r>
            <w:r>
              <w:rPr>
                <w:color w:val="231F20"/>
                <w:w w:val="95"/>
                <w:sz w:val="14"/>
              </w:rPr>
              <w:tab/>
              <w:t>8,311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pacing w:val="-3"/>
                <w:w w:val="95"/>
                <w:sz w:val="14"/>
              </w:rPr>
              <w:t>8,567</w:t>
            </w:r>
            <w:r>
              <w:rPr>
                <w:color w:val="231F20"/>
                <w:spacing w:val="-3"/>
                <w:w w:val="95"/>
                <w:sz w:val="14"/>
              </w:rPr>
              <w:tab/>
              <w:t>8,388</w:t>
            </w:r>
            <w:r>
              <w:rPr>
                <w:color w:val="231F20"/>
                <w:spacing w:val="-3"/>
                <w:w w:val="95"/>
                <w:sz w:val="14"/>
              </w:rPr>
              <w:tab/>
              <w:t>8,592</w:t>
            </w:r>
          </w:p>
          <w:p w14:paraId="56D3DE73" w14:textId="77777777" w:rsidR="00732861" w:rsidRDefault="00732861" w:rsidP="004D729B">
            <w:pPr>
              <w:pStyle w:val="TableParagraph"/>
              <w:tabs>
                <w:tab w:val="left" w:pos="4231"/>
                <w:tab w:val="left" w:pos="4968"/>
                <w:tab w:val="left" w:pos="5762"/>
                <w:tab w:val="left" w:pos="6555"/>
                <w:tab w:val="left" w:pos="7349"/>
                <w:tab w:val="left" w:pos="8256"/>
                <w:tab w:val="right" w:pos="9403"/>
              </w:tabs>
              <w:spacing w:before="8"/>
              <w:rPr>
                <w:sz w:val="14"/>
              </w:rPr>
            </w:pPr>
            <w:proofErr w:type="spellStart"/>
            <w:r>
              <w:rPr>
                <w:color w:val="231F20"/>
                <w:w w:val="85"/>
                <w:sz w:val="14"/>
              </w:rPr>
              <w:t>Labour</w:t>
            </w:r>
            <w:proofErr w:type="spellEnd"/>
            <w:r>
              <w:rPr>
                <w:color w:val="231F20"/>
                <w:spacing w:val="-21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force</w:t>
            </w:r>
            <w:r>
              <w:rPr>
                <w:color w:val="231F20"/>
                <w:spacing w:val="-20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participation</w:t>
            </w:r>
            <w:r>
              <w:rPr>
                <w:color w:val="231F20"/>
                <w:spacing w:val="-20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rate</w:t>
            </w:r>
            <w:r>
              <w:rPr>
                <w:color w:val="231F20"/>
                <w:spacing w:val="-20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(per</w:t>
            </w:r>
            <w:r>
              <w:rPr>
                <w:color w:val="231F20"/>
                <w:spacing w:val="-20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cent)</w:t>
            </w:r>
            <w:r>
              <w:rPr>
                <w:color w:val="231F20"/>
                <w:spacing w:val="-20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(e)(f)</w:t>
            </w:r>
            <w:r>
              <w:rPr>
                <w:color w:val="231F20"/>
                <w:w w:val="85"/>
                <w:sz w:val="14"/>
              </w:rPr>
              <w:tab/>
            </w:r>
            <w:r>
              <w:rPr>
                <w:color w:val="231F20"/>
                <w:w w:val="90"/>
                <w:sz w:val="14"/>
              </w:rPr>
              <w:t>53.7</w:t>
            </w:r>
            <w:r>
              <w:rPr>
                <w:color w:val="231F20"/>
                <w:w w:val="90"/>
                <w:sz w:val="14"/>
              </w:rPr>
              <w:tab/>
              <w:t>53.2</w:t>
            </w:r>
            <w:r>
              <w:rPr>
                <w:color w:val="231F20"/>
                <w:w w:val="90"/>
                <w:sz w:val="14"/>
              </w:rPr>
              <w:tab/>
              <w:t>53.8</w:t>
            </w:r>
            <w:r>
              <w:rPr>
                <w:color w:val="231F20"/>
                <w:w w:val="90"/>
                <w:sz w:val="14"/>
              </w:rPr>
              <w:tab/>
              <w:t>53.8</w:t>
            </w:r>
            <w:r>
              <w:rPr>
                <w:color w:val="231F20"/>
                <w:w w:val="90"/>
                <w:sz w:val="14"/>
              </w:rPr>
              <w:tab/>
              <w:t>54.1</w:t>
            </w:r>
            <w:r>
              <w:rPr>
                <w:color w:val="231F20"/>
                <w:w w:val="90"/>
                <w:sz w:val="14"/>
              </w:rPr>
              <w:tab/>
              <w:t>51.8</w:t>
            </w:r>
            <w:r>
              <w:rPr>
                <w:color w:val="231F20"/>
                <w:w w:val="90"/>
                <w:sz w:val="14"/>
              </w:rPr>
              <w:tab/>
              <w:t>52.3</w:t>
            </w:r>
          </w:p>
          <w:p w14:paraId="1909BA1F" w14:textId="77777777" w:rsidR="00732861" w:rsidRDefault="00732861" w:rsidP="004D729B">
            <w:pPr>
              <w:pStyle w:val="TableParagraph"/>
              <w:tabs>
                <w:tab w:val="left" w:pos="4300"/>
                <w:tab w:val="left" w:pos="5037"/>
                <w:tab w:val="left" w:pos="5830"/>
                <w:tab w:val="left" w:pos="6624"/>
                <w:tab w:val="left" w:pos="7423"/>
                <w:tab w:val="left" w:pos="8330"/>
                <w:tab w:val="right" w:pos="9401"/>
              </w:tabs>
              <w:spacing w:before="7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Unemployment</w:t>
            </w:r>
            <w:r>
              <w:rPr>
                <w:color w:val="231F20"/>
                <w:spacing w:val="-16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rate</w:t>
            </w:r>
            <w:r>
              <w:rPr>
                <w:color w:val="231F20"/>
                <w:spacing w:val="-16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(per</w:t>
            </w:r>
            <w:r>
              <w:rPr>
                <w:color w:val="231F20"/>
                <w:spacing w:val="-16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cent</w:t>
            </w:r>
            <w:r>
              <w:rPr>
                <w:color w:val="231F20"/>
                <w:spacing w:val="-16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of</w:t>
            </w:r>
            <w:r>
              <w:rPr>
                <w:color w:val="231F20"/>
                <w:spacing w:val="-16"/>
                <w:w w:val="85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4"/>
              </w:rPr>
              <w:t>labour</w:t>
            </w:r>
            <w:proofErr w:type="spellEnd"/>
            <w:r>
              <w:rPr>
                <w:color w:val="231F20"/>
                <w:spacing w:val="-16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force)</w:t>
            </w:r>
            <w:r>
              <w:rPr>
                <w:color w:val="231F20"/>
                <w:spacing w:val="-16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(e)(f)</w:t>
            </w:r>
            <w:r>
              <w:rPr>
                <w:color w:val="231F20"/>
                <w:w w:val="85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4.4</w:t>
            </w:r>
            <w:r>
              <w:rPr>
                <w:color w:val="231F20"/>
                <w:w w:val="95"/>
                <w:sz w:val="14"/>
              </w:rPr>
              <w:tab/>
              <w:t>4.3</w:t>
            </w:r>
            <w:r>
              <w:rPr>
                <w:color w:val="231F20"/>
                <w:w w:val="95"/>
                <w:sz w:val="14"/>
              </w:rPr>
              <w:tab/>
              <w:t>4.7</w:t>
            </w:r>
            <w:r>
              <w:rPr>
                <w:color w:val="231F20"/>
                <w:w w:val="95"/>
                <w:sz w:val="14"/>
              </w:rPr>
              <w:tab/>
              <w:t>4.4</w:t>
            </w:r>
            <w:r>
              <w:rPr>
                <w:color w:val="231F20"/>
                <w:w w:val="95"/>
                <w:sz w:val="14"/>
              </w:rPr>
              <w:tab/>
              <w:t>4.2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pacing w:val="-3"/>
                <w:w w:val="95"/>
                <w:sz w:val="14"/>
              </w:rPr>
              <w:t>4.4</w:t>
            </w:r>
            <w:r>
              <w:rPr>
                <w:color w:val="231F20"/>
                <w:spacing w:val="-3"/>
                <w:w w:val="95"/>
                <w:sz w:val="14"/>
              </w:rPr>
              <w:tab/>
              <w:t>4.8</w:t>
            </w:r>
          </w:p>
        </w:tc>
      </w:tr>
      <w:tr w:rsidR="00732861" w14:paraId="61A270D7" w14:textId="77777777" w:rsidTr="004D729B">
        <w:trPr>
          <w:trHeight w:val="1601"/>
        </w:trPr>
        <w:tc>
          <w:tcPr>
            <w:tcW w:w="9559" w:type="dxa"/>
            <w:shd w:val="clear" w:color="auto" w:fill="E2F2F3"/>
          </w:tcPr>
          <w:p w14:paraId="215E3C1E" w14:textId="77777777" w:rsidR="00732861" w:rsidRDefault="00732861" w:rsidP="004D729B">
            <w:pPr>
              <w:pStyle w:val="TableParagraph"/>
              <w:spacing w:before="5"/>
              <w:ind w:left="60"/>
              <w:rPr>
                <w:sz w:val="14"/>
              </w:rPr>
            </w:pPr>
            <w:r>
              <w:rPr>
                <w:color w:val="48BCCA"/>
                <w:sz w:val="14"/>
              </w:rPr>
              <w:t>OUTPUT (g)</w:t>
            </w:r>
          </w:p>
          <w:p w14:paraId="373511A2" w14:textId="77777777" w:rsidR="00732861" w:rsidRDefault="00732861" w:rsidP="004D729B">
            <w:pPr>
              <w:pStyle w:val="TableParagraph"/>
              <w:tabs>
                <w:tab w:val="left" w:pos="4162"/>
                <w:tab w:val="left" w:pos="4831"/>
                <w:tab w:val="left" w:pos="5625"/>
                <w:tab w:val="left" w:pos="6418"/>
                <w:tab w:val="left" w:pos="7224"/>
                <w:tab w:val="left" w:pos="8131"/>
                <w:tab w:val="left" w:pos="9026"/>
              </w:tabs>
              <w:spacing w:before="14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GDP</w:t>
            </w:r>
            <w:r>
              <w:rPr>
                <w:color w:val="231F20"/>
                <w:spacing w:val="-12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at</w:t>
            </w:r>
            <w:r>
              <w:rPr>
                <w:color w:val="231F20"/>
                <w:spacing w:val="-12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current</w:t>
            </w:r>
            <w:r>
              <w:rPr>
                <w:color w:val="231F20"/>
                <w:spacing w:val="-12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market</w:t>
            </w:r>
            <w:r>
              <w:rPr>
                <w:color w:val="231F20"/>
                <w:spacing w:val="-11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price</w:t>
            </w:r>
            <w:r>
              <w:rPr>
                <w:color w:val="231F20"/>
                <w:spacing w:val="-22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(Rs.</w:t>
            </w:r>
            <w:r>
              <w:rPr>
                <w:color w:val="231F20"/>
                <w:spacing w:val="-12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billion)</w:t>
            </w:r>
            <w:r>
              <w:rPr>
                <w:color w:val="231F20"/>
                <w:w w:val="85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9,592</w:t>
            </w:r>
            <w:r>
              <w:rPr>
                <w:color w:val="231F20"/>
                <w:w w:val="95"/>
                <w:sz w:val="14"/>
              </w:rPr>
              <w:tab/>
              <w:t>10,361</w:t>
            </w:r>
            <w:r>
              <w:rPr>
                <w:color w:val="231F20"/>
                <w:w w:val="95"/>
                <w:sz w:val="14"/>
              </w:rPr>
              <w:tab/>
              <w:t>10,951</w:t>
            </w:r>
            <w:r>
              <w:rPr>
                <w:color w:val="231F20"/>
                <w:w w:val="95"/>
                <w:sz w:val="14"/>
              </w:rPr>
              <w:tab/>
              <w:t>11,996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pacing w:val="-3"/>
                <w:w w:val="95"/>
                <w:sz w:val="14"/>
              </w:rPr>
              <w:t>13,328</w:t>
            </w:r>
            <w:r>
              <w:rPr>
                <w:color w:val="231F20"/>
                <w:spacing w:val="-34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(d)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pacing w:val="-3"/>
                <w:w w:val="90"/>
                <w:sz w:val="14"/>
              </w:rPr>
              <w:t>14,366</w:t>
            </w:r>
            <w:r>
              <w:rPr>
                <w:color w:val="231F20"/>
                <w:spacing w:val="-31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(a)(d)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15,016</w:t>
            </w:r>
          </w:p>
          <w:p w14:paraId="09F23950" w14:textId="77777777" w:rsidR="00732861" w:rsidRDefault="00732861" w:rsidP="004D729B">
            <w:pPr>
              <w:pStyle w:val="TableParagraph"/>
              <w:tabs>
                <w:tab w:val="left" w:pos="4162"/>
                <w:tab w:val="left" w:pos="4831"/>
                <w:tab w:val="left" w:pos="5625"/>
                <w:tab w:val="left" w:pos="6418"/>
                <w:tab w:val="left" w:pos="7224"/>
                <w:tab w:val="left" w:pos="8131"/>
                <w:tab w:val="left" w:pos="9026"/>
              </w:tabs>
              <w:spacing w:before="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GNI</w:t>
            </w:r>
            <w:r>
              <w:rPr>
                <w:color w:val="231F20"/>
                <w:spacing w:val="-26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at</w:t>
            </w:r>
            <w:r>
              <w:rPr>
                <w:color w:val="231F20"/>
                <w:spacing w:val="-25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current</w:t>
            </w:r>
            <w:r>
              <w:rPr>
                <w:color w:val="231F20"/>
                <w:spacing w:val="-26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market</w:t>
            </w:r>
            <w:r>
              <w:rPr>
                <w:color w:val="231F20"/>
                <w:spacing w:val="-25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price</w:t>
            </w:r>
            <w:r>
              <w:rPr>
                <w:color w:val="231F20"/>
                <w:spacing w:val="-21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(Rs.</w:t>
            </w:r>
            <w:r>
              <w:rPr>
                <w:color w:val="231F20"/>
                <w:spacing w:val="-26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billion)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9,366</w:t>
            </w:r>
            <w:r>
              <w:rPr>
                <w:color w:val="231F20"/>
                <w:w w:val="95"/>
                <w:sz w:val="14"/>
              </w:rPr>
              <w:tab/>
              <w:t>10,125</w:t>
            </w:r>
            <w:r>
              <w:rPr>
                <w:color w:val="231F20"/>
                <w:w w:val="95"/>
                <w:sz w:val="14"/>
              </w:rPr>
              <w:tab/>
              <w:t>10,676</w:t>
            </w:r>
            <w:r>
              <w:rPr>
                <w:color w:val="231F20"/>
                <w:w w:val="95"/>
                <w:sz w:val="14"/>
              </w:rPr>
              <w:tab/>
              <w:t>11,676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pacing w:val="-3"/>
                <w:w w:val="95"/>
                <w:sz w:val="14"/>
              </w:rPr>
              <w:t>12,975</w:t>
            </w:r>
            <w:r>
              <w:rPr>
                <w:color w:val="231F20"/>
                <w:spacing w:val="-24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(d)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pacing w:val="-3"/>
                <w:w w:val="90"/>
                <w:sz w:val="14"/>
              </w:rPr>
              <w:t>13,977</w:t>
            </w:r>
            <w:r>
              <w:rPr>
                <w:color w:val="231F20"/>
                <w:spacing w:val="-31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(a)(d)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14,584</w:t>
            </w:r>
          </w:p>
          <w:p w14:paraId="2C8D7427" w14:textId="77777777" w:rsidR="00732861" w:rsidRDefault="00732861" w:rsidP="004D729B">
            <w:pPr>
              <w:pStyle w:val="TableParagraph"/>
              <w:tabs>
                <w:tab w:val="left" w:pos="4231"/>
                <w:tab w:val="left" w:pos="4968"/>
                <w:tab w:val="left" w:pos="5762"/>
                <w:tab w:val="left" w:pos="6555"/>
                <w:tab w:val="left" w:pos="7356"/>
                <w:tab w:val="left" w:pos="8263"/>
                <w:tab w:val="left" w:pos="9163"/>
              </w:tabs>
              <w:spacing w:before="8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GDP</w:t>
            </w:r>
            <w:r>
              <w:rPr>
                <w:color w:val="231F20"/>
                <w:spacing w:val="-25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at</w:t>
            </w:r>
            <w:r>
              <w:rPr>
                <w:color w:val="231F20"/>
                <w:spacing w:val="-24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current</w:t>
            </w:r>
            <w:r>
              <w:rPr>
                <w:color w:val="231F20"/>
                <w:spacing w:val="-24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market</w:t>
            </w:r>
            <w:r>
              <w:rPr>
                <w:color w:val="231F20"/>
                <w:spacing w:val="-24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price</w:t>
            </w:r>
            <w:r>
              <w:rPr>
                <w:color w:val="231F20"/>
                <w:spacing w:val="-2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(US$</w:t>
            </w:r>
            <w:r>
              <w:rPr>
                <w:color w:val="231F20"/>
                <w:spacing w:val="-24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billion)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74.3</w:t>
            </w:r>
            <w:r>
              <w:rPr>
                <w:color w:val="231F20"/>
                <w:w w:val="95"/>
                <w:sz w:val="14"/>
              </w:rPr>
              <w:tab/>
              <w:t>79.4</w:t>
            </w:r>
            <w:r>
              <w:rPr>
                <w:color w:val="231F20"/>
                <w:w w:val="95"/>
                <w:sz w:val="14"/>
              </w:rPr>
              <w:tab/>
              <w:t>80.6</w:t>
            </w:r>
            <w:r>
              <w:rPr>
                <w:color w:val="231F20"/>
                <w:w w:val="95"/>
                <w:sz w:val="14"/>
              </w:rPr>
              <w:tab/>
              <w:t>82.4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pacing w:val="-3"/>
                <w:w w:val="95"/>
                <w:sz w:val="14"/>
              </w:rPr>
              <w:t>87.4</w:t>
            </w:r>
            <w:r>
              <w:rPr>
                <w:color w:val="231F20"/>
                <w:spacing w:val="-23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(d)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pacing w:val="-3"/>
                <w:w w:val="90"/>
                <w:sz w:val="14"/>
              </w:rPr>
              <w:t>88.4</w:t>
            </w:r>
            <w:r>
              <w:rPr>
                <w:color w:val="231F20"/>
                <w:spacing w:val="-3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(a)(d)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84.0</w:t>
            </w:r>
          </w:p>
          <w:p w14:paraId="49ADB796" w14:textId="77777777" w:rsidR="00732861" w:rsidRDefault="00732861" w:rsidP="004D729B">
            <w:pPr>
              <w:pStyle w:val="TableParagraph"/>
              <w:tabs>
                <w:tab w:val="left" w:pos="4231"/>
                <w:tab w:val="left" w:pos="4968"/>
                <w:tab w:val="left" w:pos="5762"/>
                <w:tab w:val="left" w:pos="6555"/>
                <w:tab w:val="left" w:pos="7356"/>
                <w:tab w:val="left" w:pos="8263"/>
                <w:tab w:val="right" w:pos="9403"/>
              </w:tabs>
              <w:spacing w:before="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GNI</w:t>
            </w:r>
            <w:r>
              <w:rPr>
                <w:color w:val="231F20"/>
                <w:spacing w:val="-22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at</w:t>
            </w:r>
            <w:r>
              <w:rPr>
                <w:color w:val="231F20"/>
                <w:spacing w:val="-22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current</w:t>
            </w:r>
            <w:r>
              <w:rPr>
                <w:color w:val="231F20"/>
                <w:spacing w:val="-22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market</w:t>
            </w:r>
            <w:r>
              <w:rPr>
                <w:color w:val="231F20"/>
                <w:spacing w:val="-21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price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(US$</w:t>
            </w:r>
            <w:r>
              <w:rPr>
                <w:color w:val="231F20"/>
                <w:spacing w:val="-22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billion)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72.5</w:t>
            </w:r>
            <w:r>
              <w:rPr>
                <w:color w:val="231F20"/>
                <w:w w:val="95"/>
                <w:sz w:val="14"/>
              </w:rPr>
              <w:tab/>
              <w:t>77.6</w:t>
            </w:r>
            <w:r>
              <w:rPr>
                <w:color w:val="231F20"/>
                <w:w w:val="95"/>
                <w:sz w:val="14"/>
              </w:rPr>
              <w:tab/>
              <w:t>78.5</w:t>
            </w:r>
            <w:r>
              <w:rPr>
                <w:color w:val="231F20"/>
                <w:w w:val="95"/>
                <w:sz w:val="14"/>
              </w:rPr>
              <w:tab/>
              <w:t>80.2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pacing w:val="-3"/>
                <w:w w:val="95"/>
                <w:sz w:val="14"/>
              </w:rPr>
              <w:t>85.1</w:t>
            </w:r>
            <w:r>
              <w:rPr>
                <w:color w:val="231F20"/>
                <w:spacing w:val="-24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(d)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pacing w:val="-3"/>
                <w:w w:val="95"/>
                <w:sz w:val="14"/>
              </w:rPr>
              <w:t>86.0</w:t>
            </w:r>
            <w:r>
              <w:rPr>
                <w:color w:val="231F20"/>
                <w:spacing w:val="-28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(a)(d)</w:t>
            </w:r>
            <w:r>
              <w:rPr>
                <w:color w:val="231F20"/>
                <w:w w:val="95"/>
                <w:sz w:val="14"/>
              </w:rPr>
              <w:tab/>
              <w:t>81.6</w:t>
            </w:r>
          </w:p>
          <w:p w14:paraId="2868D0E8" w14:textId="799E6309" w:rsidR="00732861" w:rsidRDefault="00732861" w:rsidP="004D729B">
            <w:pPr>
              <w:pStyle w:val="TableParagraph"/>
              <w:tabs>
                <w:tab w:val="left" w:pos="4025"/>
                <w:tab w:val="left" w:pos="4762"/>
                <w:tab w:val="left" w:pos="5556"/>
                <w:tab w:val="left" w:pos="6350"/>
                <w:tab w:val="left" w:pos="7143"/>
                <w:tab w:val="left" w:pos="8051"/>
              </w:tabs>
              <w:spacing w:before="8"/>
              <w:rPr>
                <w:sz w:val="14"/>
              </w:rPr>
            </w:pPr>
            <w:r>
              <w:rPr>
                <w:color w:val="231F20"/>
                <w:spacing w:val="-3"/>
                <w:w w:val="85"/>
                <w:sz w:val="14"/>
              </w:rPr>
              <w:t>Per</w:t>
            </w:r>
            <w:r>
              <w:rPr>
                <w:color w:val="231F20"/>
                <w:spacing w:val="-13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capita</w:t>
            </w:r>
            <w:r>
              <w:rPr>
                <w:color w:val="231F20"/>
                <w:spacing w:val="-12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GDP</w:t>
            </w:r>
            <w:r>
              <w:rPr>
                <w:color w:val="231F20"/>
                <w:spacing w:val="-13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at</w:t>
            </w:r>
            <w:r>
              <w:rPr>
                <w:color w:val="231F20"/>
                <w:spacing w:val="-12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current</w:t>
            </w:r>
            <w:r>
              <w:rPr>
                <w:color w:val="231F20"/>
                <w:spacing w:val="-13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market</w:t>
            </w:r>
            <w:r>
              <w:rPr>
                <w:color w:val="231F20"/>
                <w:spacing w:val="-12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price</w:t>
            </w:r>
            <w:r>
              <w:rPr>
                <w:color w:val="231F20"/>
                <w:spacing w:val="-24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(Rs.)</w:t>
            </w:r>
            <w:r>
              <w:rPr>
                <w:color w:val="231F20"/>
                <w:spacing w:val="-13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(h)</w:t>
            </w:r>
            <w:r>
              <w:rPr>
                <w:color w:val="231F20"/>
                <w:w w:val="85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465,976</w:t>
            </w:r>
            <w:r>
              <w:rPr>
                <w:color w:val="231F20"/>
                <w:w w:val="95"/>
                <w:sz w:val="14"/>
              </w:rPr>
              <w:tab/>
              <w:t>498,660</w:t>
            </w:r>
            <w:r>
              <w:rPr>
                <w:color w:val="231F20"/>
                <w:w w:val="95"/>
                <w:sz w:val="14"/>
              </w:rPr>
              <w:tab/>
              <w:t>522,204</w:t>
            </w:r>
            <w:r>
              <w:rPr>
                <w:color w:val="231F20"/>
                <w:w w:val="95"/>
                <w:sz w:val="14"/>
              </w:rPr>
              <w:tab/>
              <w:t>565,773</w:t>
            </w:r>
            <w:r>
              <w:rPr>
                <w:color w:val="231F20"/>
                <w:w w:val="95"/>
                <w:sz w:val="14"/>
              </w:rPr>
              <w:tab/>
              <w:t>621,531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(d)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w w:val="90"/>
                <w:sz w:val="14"/>
              </w:rPr>
              <w:t xml:space="preserve">662,949 (a)(d) </w:t>
            </w:r>
            <w:r>
              <w:rPr>
                <w:color w:val="231F20"/>
                <w:spacing w:val="18"/>
                <w:w w:val="90"/>
                <w:sz w:val="14"/>
              </w:rPr>
              <w:t xml:space="preserve"> </w:t>
            </w:r>
            <w:r w:rsidR="00352E93">
              <w:rPr>
                <w:color w:val="231F20"/>
                <w:spacing w:val="1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688,719</w:t>
            </w:r>
          </w:p>
          <w:p w14:paraId="58231ED5" w14:textId="5754C26E" w:rsidR="00732861" w:rsidRDefault="00732861" w:rsidP="004D729B">
            <w:pPr>
              <w:pStyle w:val="TableParagraph"/>
              <w:tabs>
                <w:tab w:val="left" w:pos="4025"/>
                <w:tab w:val="left" w:pos="4762"/>
                <w:tab w:val="left" w:pos="5556"/>
                <w:tab w:val="left" w:pos="6350"/>
                <w:tab w:val="left" w:pos="7158"/>
                <w:tab w:val="left" w:pos="8065"/>
              </w:tabs>
              <w:spacing w:before="7"/>
              <w:rPr>
                <w:sz w:val="14"/>
              </w:rPr>
            </w:pPr>
            <w:r>
              <w:rPr>
                <w:color w:val="231F20"/>
                <w:spacing w:val="-3"/>
                <w:w w:val="85"/>
                <w:sz w:val="14"/>
              </w:rPr>
              <w:t>Per</w:t>
            </w:r>
            <w:r>
              <w:rPr>
                <w:color w:val="231F20"/>
                <w:spacing w:val="-12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capita</w:t>
            </w:r>
            <w:r>
              <w:rPr>
                <w:color w:val="231F20"/>
                <w:spacing w:val="-11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GNI</w:t>
            </w:r>
            <w:r>
              <w:rPr>
                <w:color w:val="231F20"/>
                <w:spacing w:val="-12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at</w:t>
            </w:r>
            <w:r>
              <w:rPr>
                <w:color w:val="231F20"/>
                <w:spacing w:val="-11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current</w:t>
            </w:r>
            <w:r>
              <w:rPr>
                <w:color w:val="231F20"/>
                <w:spacing w:val="-12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market</w:t>
            </w:r>
            <w:r>
              <w:rPr>
                <w:color w:val="231F20"/>
                <w:spacing w:val="-11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price</w:t>
            </w:r>
            <w:r>
              <w:rPr>
                <w:color w:val="231F20"/>
                <w:spacing w:val="-12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(Rs.)</w:t>
            </w:r>
            <w:r>
              <w:rPr>
                <w:color w:val="231F20"/>
                <w:spacing w:val="-11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(h)</w:t>
            </w:r>
            <w:r>
              <w:rPr>
                <w:color w:val="231F20"/>
                <w:w w:val="85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454,993</w:t>
            </w:r>
            <w:r>
              <w:rPr>
                <w:color w:val="231F20"/>
                <w:w w:val="95"/>
                <w:sz w:val="14"/>
              </w:rPr>
              <w:tab/>
              <w:t>487,298</w:t>
            </w:r>
            <w:r>
              <w:rPr>
                <w:color w:val="231F20"/>
                <w:w w:val="95"/>
                <w:sz w:val="14"/>
              </w:rPr>
              <w:tab/>
              <w:t>509,103</w:t>
            </w:r>
            <w:r>
              <w:rPr>
                <w:color w:val="231F20"/>
                <w:w w:val="95"/>
                <w:sz w:val="14"/>
              </w:rPr>
              <w:tab/>
              <w:t>550,697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pacing w:val="-3"/>
                <w:w w:val="95"/>
                <w:sz w:val="14"/>
              </w:rPr>
              <w:t>605,076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(d)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pacing w:val="-3"/>
                <w:w w:val="95"/>
                <w:sz w:val="14"/>
              </w:rPr>
              <w:t xml:space="preserve">644,970 </w:t>
            </w:r>
            <w:r>
              <w:rPr>
                <w:color w:val="231F20"/>
                <w:w w:val="95"/>
                <w:sz w:val="14"/>
              </w:rPr>
              <w:t>(a)(d)</w:t>
            </w:r>
            <w:r>
              <w:rPr>
                <w:color w:val="231F20"/>
                <w:spacing w:val="-4"/>
                <w:w w:val="95"/>
                <w:sz w:val="14"/>
              </w:rPr>
              <w:t xml:space="preserve"> </w:t>
            </w:r>
            <w:r w:rsidR="00352E93">
              <w:rPr>
                <w:color w:val="231F20"/>
                <w:spacing w:val="-4"/>
                <w:w w:val="95"/>
                <w:sz w:val="14"/>
              </w:rPr>
              <w:t xml:space="preserve">  </w:t>
            </w:r>
            <w:r>
              <w:rPr>
                <w:color w:val="231F20"/>
                <w:w w:val="95"/>
                <w:sz w:val="14"/>
              </w:rPr>
              <w:t>668,894</w:t>
            </w:r>
          </w:p>
          <w:p w14:paraId="5662C751" w14:textId="77777777" w:rsidR="00732861" w:rsidRDefault="00732861" w:rsidP="004D729B">
            <w:pPr>
              <w:pStyle w:val="TableParagraph"/>
              <w:tabs>
                <w:tab w:val="left" w:pos="4162"/>
                <w:tab w:val="left" w:pos="4899"/>
                <w:tab w:val="left" w:pos="5693"/>
                <w:tab w:val="left" w:pos="6487"/>
                <w:tab w:val="left" w:pos="7290"/>
                <w:tab w:val="left" w:pos="8197"/>
                <w:tab w:val="left" w:pos="9095"/>
              </w:tabs>
              <w:spacing w:before="8"/>
              <w:rPr>
                <w:sz w:val="14"/>
              </w:rPr>
            </w:pPr>
            <w:r>
              <w:rPr>
                <w:color w:val="231F20"/>
                <w:spacing w:val="-3"/>
                <w:w w:val="90"/>
                <w:sz w:val="14"/>
              </w:rPr>
              <w:t>Per</w:t>
            </w:r>
            <w:r>
              <w:rPr>
                <w:color w:val="231F20"/>
                <w:spacing w:val="-26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capita</w:t>
            </w:r>
            <w:r>
              <w:rPr>
                <w:color w:val="231F20"/>
                <w:spacing w:val="-26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GDP</w:t>
            </w:r>
            <w:r>
              <w:rPr>
                <w:color w:val="231F20"/>
                <w:spacing w:val="-25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at</w:t>
            </w:r>
            <w:r>
              <w:rPr>
                <w:color w:val="231F20"/>
                <w:spacing w:val="-26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current</w:t>
            </w:r>
            <w:r>
              <w:rPr>
                <w:color w:val="231F20"/>
                <w:spacing w:val="-25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market</w:t>
            </w:r>
            <w:r>
              <w:rPr>
                <w:color w:val="231F20"/>
                <w:spacing w:val="-26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price</w:t>
            </w:r>
            <w:r>
              <w:rPr>
                <w:color w:val="231F20"/>
                <w:spacing w:val="-30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(US$)</w:t>
            </w:r>
            <w:r>
              <w:rPr>
                <w:color w:val="231F20"/>
                <w:spacing w:val="-30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(h)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3,609</w:t>
            </w:r>
            <w:r>
              <w:rPr>
                <w:color w:val="231F20"/>
                <w:w w:val="95"/>
                <w:sz w:val="14"/>
              </w:rPr>
              <w:tab/>
              <w:t>3,819</w:t>
            </w:r>
            <w:r>
              <w:rPr>
                <w:color w:val="231F20"/>
                <w:w w:val="95"/>
                <w:sz w:val="14"/>
              </w:rPr>
              <w:tab/>
              <w:t>3,841</w:t>
            </w:r>
            <w:r>
              <w:rPr>
                <w:color w:val="231F20"/>
                <w:w w:val="95"/>
                <w:sz w:val="14"/>
              </w:rPr>
              <w:tab/>
              <w:t>3,886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pacing w:val="-3"/>
                <w:w w:val="95"/>
                <w:sz w:val="14"/>
              </w:rPr>
              <w:t>4,077</w:t>
            </w:r>
            <w:r>
              <w:rPr>
                <w:color w:val="231F20"/>
                <w:spacing w:val="-24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(d)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pacing w:val="-3"/>
                <w:w w:val="90"/>
                <w:sz w:val="14"/>
              </w:rPr>
              <w:t>4,079</w:t>
            </w:r>
            <w:r>
              <w:rPr>
                <w:color w:val="231F20"/>
                <w:spacing w:val="-32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(a)(d)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3,852</w:t>
            </w:r>
          </w:p>
          <w:p w14:paraId="26854485" w14:textId="77777777" w:rsidR="00732861" w:rsidRDefault="00732861" w:rsidP="004D729B">
            <w:pPr>
              <w:pStyle w:val="TableParagraph"/>
              <w:tabs>
                <w:tab w:val="left" w:pos="4162"/>
                <w:tab w:val="left" w:pos="4899"/>
                <w:tab w:val="left" w:pos="5693"/>
                <w:tab w:val="left" w:pos="6487"/>
                <w:tab w:val="left" w:pos="7290"/>
                <w:tab w:val="left" w:pos="8197"/>
                <w:tab w:val="left" w:pos="9095"/>
              </w:tabs>
              <w:spacing w:before="7"/>
              <w:rPr>
                <w:sz w:val="14"/>
              </w:rPr>
            </w:pPr>
            <w:r>
              <w:rPr>
                <w:color w:val="231F20"/>
                <w:spacing w:val="-3"/>
                <w:w w:val="90"/>
                <w:sz w:val="14"/>
              </w:rPr>
              <w:t>Per</w:t>
            </w:r>
            <w:r>
              <w:rPr>
                <w:color w:val="231F20"/>
                <w:spacing w:val="-24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capita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GNI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at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current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market</w:t>
            </w:r>
            <w:r>
              <w:rPr>
                <w:color w:val="231F20"/>
                <w:spacing w:val="-24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price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(US$)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(h)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3,524</w:t>
            </w:r>
            <w:r>
              <w:rPr>
                <w:color w:val="231F20"/>
                <w:w w:val="95"/>
                <w:sz w:val="14"/>
              </w:rPr>
              <w:tab/>
              <w:t>3,732</w:t>
            </w:r>
            <w:r>
              <w:rPr>
                <w:color w:val="231F20"/>
                <w:w w:val="95"/>
                <w:sz w:val="14"/>
              </w:rPr>
              <w:tab/>
              <w:t>3,745</w:t>
            </w:r>
            <w:r>
              <w:rPr>
                <w:color w:val="231F20"/>
                <w:w w:val="95"/>
                <w:sz w:val="14"/>
              </w:rPr>
              <w:tab/>
              <w:t>3,782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pacing w:val="-3"/>
                <w:w w:val="95"/>
                <w:sz w:val="14"/>
              </w:rPr>
              <w:t>3,969</w:t>
            </w:r>
            <w:r>
              <w:rPr>
                <w:color w:val="231F20"/>
                <w:spacing w:val="-24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(d)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pacing w:val="-3"/>
                <w:w w:val="90"/>
                <w:sz w:val="14"/>
              </w:rPr>
              <w:t>3,968</w:t>
            </w:r>
            <w:r>
              <w:rPr>
                <w:color w:val="231F20"/>
                <w:spacing w:val="-32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(a)(d)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3,741</w:t>
            </w:r>
          </w:p>
        </w:tc>
      </w:tr>
      <w:tr w:rsidR="00732861" w14:paraId="111ECDDB" w14:textId="77777777" w:rsidTr="004D729B">
        <w:trPr>
          <w:trHeight w:val="1263"/>
        </w:trPr>
        <w:tc>
          <w:tcPr>
            <w:tcW w:w="9559" w:type="dxa"/>
            <w:shd w:val="clear" w:color="auto" w:fill="F3FAFA"/>
          </w:tcPr>
          <w:p w14:paraId="2FCFCFBC" w14:textId="77777777" w:rsidR="00732861" w:rsidRDefault="00732861" w:rsidP="004D729B">
            <w:pPr>
              <w:pStyle w:val="TableParagraph"/>
              <w:spacing w:before="5"/>
              <w:ind w:left="60"/>
              <w:rPr>
                <w:sz w:val="14"/>
              </w:rPr>
            </w:pPr>
            <w:r>
              <w:rPr>
                <w:color w:val="48BCCA"/>
                <w:sz w:val="14"/>
              </w:rPr>
              <w:t>REAL OUTPUT (percentage change) (g)</w:t>
            </w:r>
          </w:p>
          <w:p w14:paraId="52611ACA" w14:textId="77777777" w:rsidR="00732861" w:rsidRDefault="00732861" w:rsidP="004D729B">
            <w:pPr>
              <w:pStyle w:val="TableParagraph"/>
              <w:tabs>
                <w:tab w:val="left" w:pos="4300"/>
                <w:tab w:val="left" w:pos="5037"/>
                <w:tab w:val="left" w:pos="5830"/>
                <w:tab w:val="left" w:pos="6624"/>
                <w:tab w:val="left" w:pos="7423"/>
                <w:tab w:val="left" w:pos="8330"/>
                <w:tab w:val="right" w:pos="9401"/>
              </w:tabs>
              <w:spacing w:before="1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GDP</w:t>
            </w:r>
            <w:r>
              <w:rPr>
                <w:color w:val="231F20"/>
                <w:w w:val="95"/>
                <w:sz w:val="14"/>
              </w:rPr>
              <w:tab/>
              <w:t>3.4</w:t>
            </w:r>
            <w:r>
              <w:rPr>
                <w:color w:val="231F20"/>
                <w:w w:val="95"/>
                <w:sz w:val="14"/>
              </w:rPr>
              <w:tab/>
              <w:t>5.0</w:t>
            </w:r>
            <w:r>
              <w:rPr>
                <w:color w:val="231F20"/>
                <w:w w:val="95"/>
                <w:sz w:val="14"/>
              </w:rPr>
              <w:tab/>
              <w:t>5.0</w:t>
            </w:r>
            <w:r>
              <w:rPr>
                <w:color w:val="231F20"/>
                <w:w w:val="95"/>
                <w:sz w:val="14"/>
              </w:rPr>
              <w:tab/>
              <w:t>4.5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w w:val="90"/>
                <w:sz w:val="14"/>
              </w:rPr>
              <w:t>3.6</w:t>
            </w:r>
            <w:r>
              <w:rPr>
                <w:color w:val="231F20"/>
                <w:spacing w:val="-30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(d)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3.3</w:t>
            </w:r>
            <w:r>
              <w:rPr>
                <w:color w:val="231F20"/>
                <w:spacing w:val="-28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(a)(d)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pacing w:val="-3"/>
                <w:w w:val="95"/>
                <w:sz w:val="14"/>
              </w:rPr>
              <w:t>2.3</w:t>
            </w:r>
          </w:p>
          <w:p w14:paraId="724D99C3" w14:textId="77777777" w:rsidR="00732861" w:rsidRDefault="00732861" w:rsidP="004D729B">
            <w:pPr>
              <w:pStyle w:val="TableParagraph"/>
              <w:spacing w:before="7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Major economic activities of GDP</w:t>
            </w:r>
          </w:p>
          <w:p w14:paraId="2610BAA3" w14:textId="77777777" w:rsidR="00732861" w:rsidRDefault="00732861" w:rsidP="004D729B">
            <w:pPr>
              <w:pStyle w:val="TableParagraph"/>
              <w:tabs>
                <w:tab w:val="left" w:pos="4300"/>
                <w:tab w:val="left" w:pos="5037"/>
                <w:tab w:val="left" w:pos="5830"/>
                <w:tab w:val="left" w:pos="6583"/>
                <w:tab w:val="left" w:pos="7384"/>
                <w:tab w:val="left" w:pos="8325"/>
                <w:tab w:val="right" w:pos="9403"/>
              </w:tabs>
              <w:spacing w:before="8"/>
              <w:ind w:left="57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Agriculture</w:t>
            </w:r>
            <w:r>
              <w:rPr>
                <w:color w:val="231F20"/>
                <w:w w:val="85"/>
                <w:sz w:val="14"/>
              </w:rPr>
              <w:tab/>
            </w:r>
            <w:r>
              <w:rPr>
                <w:color w:val="231F20"/>
                <w:w w:val="90"/>
                <w:sz w:val="14"/>
              </w:rPr>
              <w:t>3.2</w:t>
            </w:r>
            <w:r>
              <w:rPr>
                <w:color w:val="231F20"/>
                <w:w w:val="90"/>
                <w:sz w:val="14"/>
              </w:rPr>
              <w:tab/>
              <w:t>4.6</w:t>
            </w:r>
            <w:r>
              <w:rPr>
                <w:color w:val="231F20"/>
                <w:w w:val="90"/>
                <w:sz w:val="14"/>
              </w:rPr>
              <w:tab/>
              <w:t>4.7</w:t>
            </w:r>
            <w:r>
              <w:rPr>
                <w:color w:val="231F20"/>
                <w:w w:val="90"/>
                <w:sz w:val="14"/>
              </w:rPr>
              <w:tab/>
              <w:t>-3.7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spacing w:val="-3"/>
                <w:w w:val="90"/>
                <w:sz w:val="14"/>
              </w:rPr>
              <w:t>-0.4</w:t>
            </w:r>
            <w:r>
              <w:rPr>
                <w:color w:val="231F20"/>
                <w:spacing w:val="-2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(d)</w:t>
            </w:r>
            <w:r>
              <w:rPr>
                <w:color w:val="231F20"/>
                <w:w w:val="90"/>
                <w:sz w:val="14"/>
              </w:rPr>
              <w:tab/>
              <w:t>6.5</w:t>
            </w:r>
            <w:r>
              <w:rPr>
                <w:color w:val="231F20"/>
                <w:spacing w:val="-25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(a)(d)</w:t>
            </w:r>
            <w:r>
              <w:rPr>
                <w:color w:val="231F20"/>
                <w:w w:val="90"/>
                <w:sz w:val="14"/>
              </w:rPr>
              <w:tab/>
              <w:t>0.6</w:t>
            </w:r>
          </w:p>
          <w:p w14:paraId="6AD4CF29" w14:textId="77777777" w:rsidR="00732861" w:rsidRDefault="00732861" w:rsidP="004D729B">
            <w:pPr>
              <w:pStyle w:val="TableParagraph"/>
              <w:tabs>
                <w:tab w:val="left" w:pos="4300"/>
                <w:tab w:val="left" w:pos="5037"/>
                <w:tab w:val="left" w:pos="5830"/>
                <w:tab w:val="left" w:pos="6624"/>
                <w:tab w:val="left" w:pos="7423"/>
                <w:tab w:val="left" w:pos="8330"/>
                <w:tab w:val="right" w:pos="9401"/>
              </w:tabs>
              <w:spacing w:before="7"/>
              <w:ind w:left="57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Industry</w:t>
            </w:r>
            <w:r>
              <w:rPr>
                <w:color w:val="231F20"/>
                <w:w w:val="85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4.1</w:t>
            </w:r>
            <w:r>
              <w:rPr>
                <w:color w:val="231F20"/>
                <w:w w:val="95"/>
                <w:sz w:val="14"/>
              </w:rPr>
              <w:tab/>
              <w:t>4.7</w:t>
            </w:r>
            <w:r>
              <w:rPr>
                <w:color w:val="231F20"/>
                <w:w w:val="95"/>
                <w:sz w:val="14"/>
              </w:rPr>
              <w:tab/>
              <w:t>2.2</w:t>
            </w:r>
            <w:r>
              <w:rPr>
                <w:color w:val="231F20"/>
                <w:w w:val="95"/>
                <w:sz w:val="14"/>
              </w:rPr>
              <w:tab/>
              <w:t>5.7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w w:val="90"/>
                <w:sz w:val="14"/>
              </w:rPr>
              <w:t>4.7</w:t>
            </w:r>
            <w:r>
              <w:rPr>
                <w:color w:val="231F20"/>
                <w:spacing w:val="-30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(d)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1.2</w:t>
            </w:r>
            <w:r>
              <w:rPr>
                <w:color w:val="231F20"/>
                <w:spacing w:val="-28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(a)(d)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pacing w:val="-3"/>
                <w:w w:val="95"/>
                <w:sz w:val="14"/>
              </w:rPr>
              <w:t>2.7</w:t>
            </w:r>
          </w:p>
          <w:p w14:paraId="011C50D5" w14:textId="77777777" w:rsidR="00732861" w:rsidRDefault="00732861" w:rsidP="004D729B">
            <w:pPr>
              <w:pStyle w:val="TableParagraph"/>
              <w:tabs>
                <w:tab w:val="left" w:pos="4300"/>
                <w:tab w:val="left" w:pos="5037"/>
                <w:tab w:val="left" w:pos="5830"/>
                <w:tab w:val="left" w:pos="6624"/>
                <w:tab w:val="left" w:pos="7423"/>
                <w:tab w:val="left" w:pos="8330"/>
                <w:tab w:val="right" w:pos="9401"/>
              </w:tabs>
              <w:spacing w:before="8"/>
              <w:ind w:left="57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Services</w:t>
            </w:r>
            <w:r>
              <w:rPr>
                <w:color w:val="231F20"/>
                <w:w w:val="90"/>
                <w:sz w:val="14"/>
              </w:rPr>
              <w:tab/>
              <w:t>3.8</w:t>
            </w:r>
            <w:r>
              <w:rPr>
                <w:color w:val="231F20"/>
                <w:w w:val="90"/>
                <w:sz w:val="14"/>
              </w:rPr>
              <w:tab/>
              <w:t>4.8</w:t>
            </w:r>
            <w:r>
              <w:rPr>
                <w:color w:val="231F20"/>
                <w:w w:val="90"/>
                <w:sz w:val="14"/>
              </w:rPr>
              <w:tab/>
              <w:t>6.0</w:t>
            </w:r>
            <w:r>
              <w:rPr>
                <w:color w:val="231F20"/>
                <w:w w:val="90"/>
                <w:sz w:val="14"/>
              </w:rPr>
              <w:tab/>
              <w:t>4.8</w:t>
            </w:r>
            <w:r>
              <w:rPr>
                <w:color w:val="231F20"/>
                <w:w w:val="90"/>
                <w:sz w:val="14"/>
              </w:rPr>
              <w:tab/>
              <w:t>3.6</w:t>
            </w:r>
            <w:r>
              <w:rPr>
                <w:color w:val="231F20"/>
                <w:spacing w:val="-30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(d)</w:t>
            </w:r>
            <w:r>
              <w:rPr>
                <w:color w:val="231F20"/>
                <w:w w:val="90"/>
                <w:sz w:val="14"/>
              </w:rPr>
              <w:tab/>
              <w:t>4.6</w:t>
            </w:r>
            <w:r>
              <w:rPr>
                <w:color w:val="231F20"/>
                <w:spacing w:val="-25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(a)(d)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spacing w:val="-3"/>
                <w:w w:val="90"/>
                <w:sz w:val="14"/>
              </w:rPr>
              <w:t>2.3</w:t>
            </w:r>
          </w:p>
          <w:p w14:paraId="3655B573" w14:textId="77777777" w:rsidR="00732861" w:rsidRDefault="00732861" w:rsidP="004D729B">
            <w:pPr>
              <w:pStyle w:val="TableParagraph"/>
              <w:tabs>
                <w:tab w:val="left" w:pos="4300"/>
                <w:tab w:val="left" w:pos="5037"/>
                <w:tab w:val="left" w:pos="5830"/>
                <w:tab w:val="left" w:pos="6624"/>
                <w:tab w:val="left" w:pos="7423"/>
                <w:tab w:val="left" w:pos="8330"/>
                <w:tab w:val="right" w:pos="9401"/>
              </w:tabs>
              <w:spacing w:before="7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GNI</w:t>
            </w:r>
            <w:r>
              <w:rPr>
                <w:color w:val="231F20"/>
                <w:w w:val="95"/>
                <w:sz w:val="14"/>
              </w:rPr>
              <w:tab/>
              <w:t>2.8</w:t>
            </w:r>
            <w:r>
              <w:rPr>
                <w:color w:val="231F20"/>
                <w:w w:val="95"/>
                <w:sz w:val="14"/>
              </w:rPr>
              <w:tab/>
              <w:t>5.1</w:t>
            </w:r>
            <w:r>
              <w:rPr>
                <w:color w:val="231F20"/>
                <w:w w:val="95"/>
                <w:sz w:val="14"/>
              </w:rPr>
              <w:tab/>
              <w:t>4.8</w:t>
            </w:r>
            <w:r>
              <w:rPr>
                <w:color w:val="231F20"/>
                <w:w w:val="95"/>
                <w:sz w:val="14"/>
              </w:rPr>
              <w:tab/>
              <w:t>4.3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w w:val="90"/>
                <w:sz w:val="14"/>
              </w:rPr>
              <w:t>3.6</w:t>
            </w:r>
            <w:r>
              <w:rPr>
                <w:color w:val="231F20"/>
                <w:spacing w:val="-30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(d)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3.2</w:t>
            </w:r>
            <w:r>
              <w:rPr>
                <w:color w:val="231F20"/>
                <w:spacing w:val="-28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(a)(d)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pacing w:val="-3"/>
                <w:w w:val="95"/>
                <w:sz w:val="14"/>
              </w:rPr>
              <w:t>2.2</w:t>
            </w:r>
          </w:p>
        </w:tc>
      </w:tr>
      <w:tr w:rsidR="00732861" w14:paraId="47B1129B" w14:textId="77777777" w:rsidTr="004D729B">
        <w:trPr>
          <w:trHeight w:val="1934"/>
        </w:trPr>
        <w:tc>
          <w:tcPr>
            <w:tcW w:w="9559" w:type="dxa"/>
            <w:shd w:val="clear" w:color="auto" w:fill="E2F2F3"/>
          </w:tcPr>
          <w:p w14:paraId="65CBF7AA" w14:textId="77777777" w:rsidR="00732861" w:rsidRDefault="00732861" w:rsidP="004D729B">
            <w:pPr>
              <w:pStyle w:val="TableParagraph"/>
              <w:spacing w:before="3"/>
              <w:ind w:left="60"/>
              <w:rPr>
                <w:sz w:val="14"/>
              </w:rPr>
            </w:pPr>
            <w:r>
              <w:rPr>
                <w:color w:val="48BCCA"/>
                <w:sz w:val="14"/>
              </w:rPr>
              <w:t>AGGREGATE DEMAND AND SAVINGS (per cent of GDP) (g)</w:t>
            </w:r>
          </w:p>
          <w:p w14:paraId="5CE91BEF" w14:textId="77777777" w:rsidR="00732861" w:rsidRDefault="00732861" w:rsidP="004D729B">
            <w:pPr>
              <w:pStyle w:val="TableParagraph"/>
              <w:tabs>
                <w:tab w:val="left" w:pos="4231"/>
                <w:tab w:val="left" w:pos="4968"/>
                <w:tab w:val="left" w:pos="5762"/>
                <w:tab w:val="left" w:pos="6555"/>
                <w:tab w:val="left" w:pos="7349"/>
                <w:tab w:val="left" w:pos="8256"/>
                <w:tab w:val="right" w:pos="9403"/>
              </w:tabs>
              <w:spacing w:before="1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Consumption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75.4</w:t>
            </w:r>
            <w:r>
              <w:rPr>
                <w:color w:val="231F20"/>
                <w:w w:val="95"/>
                <w:sz w:val="14"/>
              </w:rPr>
              <w:tab/>
              <w:t>75.8</w:t>
            </w:r>
            <w:r>
              <w:rPr>
                <w:color w:val="231F20"/>
                <w:w w:val="95"/>
                <w:sz w:val="14"/>
              </w:rPr>
              <w:tab/>
              <w:t>76.4</w:t>
            </w:r>
            <w:r>
              <w:rPr>
                <w:color w:val="231F20"/>
                <w:w w:val="95"/>
                <w:sz w:val="14"/>
              </w:rPr>
              <w:tab/>
              <w:t>79.4</w:t>
            </w:r>
            <w:r>
              <w:rPr>
                <w:color w:val="231F20"/>
                <w:w w:val="95"/>
                <w:sz w:val="14"/>
              </w:rPr>
              <w:tab/>
              <w:t>75.6</w:t>
            </w:r>
            <w:r>
              <w:rPr>
                <w:color w:val="231F20"/>
                <w:spacing w:val="-34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(d)</w:t>
            </w:r>
            <w:r>
              <w:rPr>
                <w:color w:val="231F20"/>
                <w:w w:val="95"/>
                <w:sz w:val="14"/>
              </w:rPr>
              <w:tab/>
              <w:t>77.0</w:t>
            </w:r>
            <w:r>
              <w:rPr>
                <w:color w:val="231F20"/>
                <w:spacing w:val="-28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(a)(d)</w:t>
            </w:r>
            <w:r>
              <w:rPr>
                <w:color w:val="231F20"/>
                <w:w w:val="95"/>
                <w:sz w:val="14"/>
              </w:rPr>
              <w:tab/>
              <w:t>78.7</w:t>
            </w:r>
          </w:p>
          <w:p w14:paraId="75E17E3B" w14:textId="77777777" w:rsidR="00732861" w:rsidRDefault="00732861" w:rsidP="004D729B">
            <w:pPr>
              <w:pStyle w:val="TableParagraph"/>
              <w:tabs>
                <w:tab w:val="left" w:pos="4231"/>
                <w:tab w:val="left" w:pos="4968"/>
                <w:tab w:val="left" w:pos="5762"/>
                <w:tab w:val="left" w:pos="6555"/>
                <w:tab w:val="left" w:pos="7349"/>
                <w:tab w:val="left" w:pos="8256"/>
                <w:tab w:val="right" w:pos="9403"/>
              </w:tabs>
              <w:spacing w:before="7"/>
              <w:ind w:left="57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Private</w:t>
            </w:r>
            <w:r>
              <w:rPr>
                <w:color w:val="231F20"/>
                <w:w w:val="85"/>
                <w:sz w:val="14"/>
              </w:rPr>
              <w:tab/>
            </w:r>
            <w:r>
              <w:rPr>
                <w:color w:val="231F20"/>
                <w:w w:val="90"/>
                <w:sz w:val="14"/>
              </w:rPr>
              <w:t>67.6</w:t>
            </w:r>
            <w:r>
              <w:rPr>
                <w:color w:val="231F20"/>
                <w:w w:val="90"/>
                <w:sz w:val="14"/>
              </w:rPr>
              <w:tab/>
              <w:t>67.4</w:t>
            </w:r>
            <w:r>
              <w:rPr>
                <w:color w:val="231F20"/>
                <w:w w:val="90"/>
                <w:sz w:val="14"/>
              </w:rPr>
              <w:tab/>
              <w:t>67.4</w:t>
            </w:r>
            <w:r>
              <w:rPr>
                <w:color w:val="231F20"/>
                <w:w w:val="90"/>
                <w:sz w:val="14"/>
              </w:rPr>
              <w:tab/>
              <w:t>71.0</w:t>
            </w:r>
            <w:r>
              <w:rPr>
                <w:color w:val="231F20"/>
                <w:w w:val="90"/>
                <w:sz w:val="14"/>
              </w:rPr>
              <w:tab/>
              <w:t>67.1</w:t>
            </w:r>
            <w:r>
              <w:rPr>
                <w:color w:val="231F20"/>
                <w:spacing w:val="-2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(d)</w:t>
            </w:r>
            <w:r>
              <w:rPr>
                <w:color w:val="231F20"/>
                <w:w w:val="90"/>
                <w:sz w:val="14"/>
              </w:rPr>
              <w:tab/>
              <w:t>67.8</w:t>
            </w:r>
            <w:r>
              <w:rPr>
                <w:color w:val="231F20"/>
                <w:spacing w:val="-24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(a)(d)</w:t>
            </w:r>
            <w:r>
              <w:rPr>
                <w:color w:val="231F20"/>
                <w:w w:val="90"/>
                <w:sz w:val="14"/>
              </w:rPr>
              <w:tab/>
              <w:t>69.3</w:t>
            </w:r>
          </w:p>
          <w:p w14:paraId="66B4988A" w14:textId="77777777" w:rsidR="00732861" w:rsidRDefault="00732861" w:rsidP="004D729B">
            <w:pPr>
              <w:pStyle w:val="TableParagraph"/>
              <w:tabs>
                <w:tab w:val="left" w:pos="4300"/>
                <w:tab w:val="left" w:pos="5037"/>
                <w:tab w:val="left" w:pos="5830"/>
                <w:tab w:val="left" w:pos="6624"/>
                <w:tab w:val="left" w:pos="7418"/>
                <w:tab w:val="left" w:pos="8325"/>
                <w:tab w:val="right" w:pos="9403"/>
              </w:tabs>
              <w:spacing w:before="8"/>
              <w:ind w:left="57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Government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7.8</w:t>
            </w:r>
            <w:r>
              <w:rPr>
                <w:color w:val="231F20"/>
                <w:w w:val="95"/>
                <w:sz w:val="14"/>
              </w:rPr>
              <w:tab/>
              <w:t>8.4</w:t>
            </w:r>
            <w:r>
              <w:rPr>
                <w:color w:val="231F20"/>
                <w:w w:val="95"/>
                <w:sz w:val="14"/>
              </w:rPr>
              <w:tab/>
              <w:t>9.0</w:t>
            </w:r>
            <w:r>
              <w:rPr>
                <w:color w:val="231F20"/>
                <w:w w:val="95"/>
                <w:sz w:val="14"/>
              </w:rPr>
              <w:tab/>
              <w:t>8.5</w:t>
            </w:r>
            <w:r>
              <w:rPr>
                <w:color w:val="231F20"/>
                <w:w w:val="95"/>
                <w:sz w:val="14"/>
              </w:rPr>
              <w:tab/>
              <w:t>8.5</w:t>
            </w:r>
            <w:r>
              <w:rPr>
                <w:color w:val="231F20"/>
                <w:spacing w:val="-3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(d)</w:t>
            </w:r>
            <w:r>
              <w:rPr>
                <w:color w:val="231F20"/>
                <w:w w:val="95"/>
                <w:sz w:val="14"/>
              </w:rPr>
              <w:tab/>
              <w:t>9.1</w:t>
            </w:r>
            <w:r>
              <w:rPr>
                <w:color w:val="231F20"/>
                <w:spacing w:val="-27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(a)(d)</w:t>
            </w:r>
            <w:r>
              <w:rPr>
                <w:color w:val="231F20"/>
                <w:w w:val="95"/>
                <w:sz w:val="14"/>
              </w:rPr>
              <w:tab/>
              <w:t>9.4</w:t>
            </w:r>
          </w:p>
          <w:p w14:paraId="394CD0C2" w14:textId="77777777" w:rsidR="00732861" w:rsidRDefault="00732861" w:rsidP="004D729B">
            <w:pPr>
              <w:pStyle w:val="TableParagraph"/>
              <w:tabs>
                <w:tab w:val="left" w:pos="4231"/>
                <w:tab w:val="left" w:pos="4968"/>
                <w:tab w:val="left" w:pos="5762"/>
                <w:tab w:val="left" w:pos="6555"/>
                <w:tab w:val="left" w:pos="7349"/>
                <w:tab w:val="left" w:pos="8256"/>
                <w:tab w:val="right" w:pos="9403"/>
              </w:tabs>
              <w:spacing w:before="7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Investment</w:t>
            </w:r>
            <w:r>
              <w:rPr>
                <w:color w:val="231F20"/>
                <w:w w:val="85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33.2</w:t>
            </w:r>
            <w:r>
              <w:rPr>
                <w:color w:val="231F20"/>
                <w:w w:val="95"/>
                <w:sz w:val="14"/>
              </w:rPr>
              <w:tab/>
              <w:t>32.3</w:t>
            </w:r>
            <w:r>
              <w:rPr>
                <w:color w:val="231F20"/>
                <w:w w:val="95"/>
                <w:sz w:val="14"/>
              </w:rPr>
              <w:tab/>
              <w:t>31.2</w:t>
            </w:r>
            <w:r>
              <w:rPr>
                <w:color w:val="231F20"/>
                <w:w w:val="95"/>
                <w:sz w:val="14"/>
              </w:rPr>
              <w:tab/>
              <w:t>27.9</w:t>
            </w:r>
            <w:r>
              <w:rPr>
                <w:color w:val="231F20"/>
                <w:w w:val="95"/>
                <w:sz w:val="14"/>
              </w:rPr>
              <w:tab/>
              <w:t>31.6</w:t>
            </w:r>
            <w:r>
              <w:rPr>
                <w:color w:val="231F20"/>
                <w:spacing w:val="-34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(d)</w:t>
            </w:r>
            <w:r>
              <w:rPr>
                <w:color w:val="231F20"/>
                <w:w w:val="95"/>
                <w:sz w:val="14"/>
              </w:rPr>
              <w:tab/>
              <w:t>30.4</w:t>
            </w:r>
            <w:r>
              <w:rPr>
                <w:color w:val="231F20"/>
                <w:spacing w:val="-28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(a)(d)</w:t>
            </w:r>
            <w:r>
              <w:rPr>
                <w:color w:val="231F20"/>
                <w:w w:val="95"/>
                <w:sz w:val="14"/>
              </w:rPr>
              <w:tab/>
              <w:t>27.4</w:t>
            </w:r>
          </w:p>
          <w:p w14:paraId="52F16829" w14:textId="77777777" w:rsidR="00732861" w:rsidRDefault="00732861" w:rsidP="004D729B">
            <w:pPr>
              <w:pStyle w:val="TableParagraph"/>
              <w:tabs>
                <w:tab w:val="left" w:pos="4258"/>
                <w:tab w:val="left" w:pos="4995"/>
                <w:tab w:val="left" w:pos="5789"/>
                <w:tab w:val="left" w:pos="6583"/>
                <w:tab w:val="left" w:pos="7376"/>
                <w:tab w:val="left" w:pos="8284"/>
                <w:tab w:val="left" w:pos="9191"/>
              </w:tabs>
              <w:spacing w:before="8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Net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exports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of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goods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and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services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-8.6</w:t>
            </w:r>
            <w:r>
              <w:rPr>
                <w:color w:val="231F20"/>
                <w:w w:val="95"/>
                <w:sz w:val="14"/>
              </w:rPr>
              <w:tab/>
              <w:t>-8.1</w:t>
            </w:r>
            <w:r>
              <w:rPr>
                <w:color w:val="231F20"/>
                <w:w w:val="95"/>
                <w:sz w:val="14"/>
              </w:rPr>
              <w:tab/>
              <w:t>-7.5</w:t>
            </w:r>
            <w:r>
              <w:rPr>
                <w:color w:val="231F20"/>
                <w:w w:val="95"/>
                <w:sz w:val="14"/>
              </w:rPr>
              <w:tab/>
              <w:t>-7.3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w w:val="90"/>
                <w:sz w:val="14"/>
              </w:rPr>
              <w:t>-7.2</w:t>
            </w:r>
            <w:r>
              <w:rPr>
                <w:color w:val="231F20"/>
                <w:spacing w:val="-2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(d)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85"/>
                <w:sz w:val="14"/>
              </w:rPr>
              <w:t>-7.4</w:t>
            </w:r>
            <w:r>
              <w:rPr>
                <w:color w:val="231F20"/>
                <w:spacing w:val="-27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(a)(d)</w:t>
            </w:r>
            <w:r>
              <w:rPr>
                <w:color w:val="231F20"/>
                <w:w w:val="85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-6.1</w:t>
            </w:r>
          </w:p>
          <w:p w14:paraId="1235C3E4" w14:textId="77777777" w:rsidR="00732861" w:rsidRDefault="00732861" w:rsidP="004D729B">
            <w:pPr>
              <w:pStyle w:val="TableParagraph"/>
              <w:tabs>
                <w:tab w:val="left" w:pos="4231"/>
                <w:tab w:val="left" w:pos="4968"/>
                <w:tab w:val="left" w:pos="5762"/>
                <w:tab w:val="left" w:pos="6555"/>
                <w:tab w:val="left" w:pos="7349"/>
                <w:tab w:val="left" w:pos="8256"/>
                <w:tab w:val="right" w:pos="9403"/>
              </w:tabs>
              <w:spacing w:before="7"/>
              <w:ind w:left="57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Exports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of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goods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and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services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20.3</w:t>
            </w:r>
            <w:r>
              <w:rPr>
                <w:color w:val="231F20"/>
                <w:w w:val="95"/>
                <w:sz w:val="14"/>
              </w:rPr>
              <w:tab/>
              <w:t>21.1</w:t>
            </w:r>
            <w:r>
              <w:rPr>
                <w:color w:val="231F20"/>
                <w:w w:val="95"/>
                <w:sz w:val="14"/>
              </w:rPr>
              <w:tab/>
              <w:t>21.0</w:t>
            </w:r>
            <w:r>
              <w:rPr>
                <w:color w:val="231F20"/>
                <w:w w:val="95"/>
                <w:sz w:val="14"/>
              </w:rPr>
              <w:tab/>
              <w:t>21.2</w:t>
            </w:r>
            <w:r>
              <w:rPr>
                <w:color w:val="231F20"/>
                <w:w w:val="95"/>
                <w:sz w:val="14"/>
              </w:rPr>
              <w:tab/>
              <w:t>21.8</w:t>
            </w:r>
            <w:r>
              <w:rPr>
                <w:color w:val="231F20"/>
                <w:spacing w:val="-34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(d)</w:t>
            </w:r>
            <w:r>
              <w:rPr>
                <w:color w:val="231F20"/>
                <w:w w:val="95"/>
                <w:sz w:val="14"/>
              </w:rPr>
              <w:tab/>
              <w:t>22.9</w:t>
            </w:r>
            <w:r>
              <w:rPr>
                <w:color w:val="231F20"/>
                <w:spacing w:val="-28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(a)(d)</w:t>
            </w:r>
            <w:r>
              <w:rPr>
                <w:color w:val="231F20"/>
                <w:w w:val="95"/>
                <w:sz w:val="14"/>
              </w:rPr>
              <w:tab/>
              <w:t>23.1</w:t>
            </w:r>
          </w:p>
          <w:p w14:paraId="33A8B0E2" w14:textId="77777777" w:rsidR="00732861" w:rsidRDefault="00732861" w:rsidP="004D729B">
            <w:pPr>
              <w:pStyle w:val="TableParagraph"/>
              <w:tabs>
                <w:tab w:val="left" w:pos="4231"/>
                <w:tab w:val="left" w:pos="4968"/>
                <w:tab w:val="left" w:pos="5762"/>
                <w:tab w:val="left" w:pos="6555"/>
                <w:tab w:val="left" w:pos="7349"/>
                <w:tab w:val="left" w:pos="8256"/>
                <w:tab w:val="right" w:pos="9403"/>
              </w:tabs>
              <w:spacing w:before="8"/>
              <w:ind w:left="57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Imports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of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goods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and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services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28.9</w:t>
            </w:r>
            <w:r>
              <w:rPr>
                <w:color w:val="231F20"/>
                <w:w w:val="95"/>
                <w:sz w:val="14"/>
              </w:rPr>
              <w:tab/>
              <w:t>29.2</w:t>
            </w:r>
            <w:r>
              <w:rPr>
                <w:color w:val="231F20"/>
                <w:w w:val="95"/>
                <w:sz w:val="14"/>
              </w:rPr>
              <w:tab/>
              <w:t>28.5</w:t>
            </w:r>
            <w:r>
              <w:rPr>
                <w:color w:val="231F20"/>
                <w:w w:val="95"/>
                <w:sz w:val="14"/>
              </w:rPr>
              <w:tab/>
              <w:t>28.5</w:t>
            </w:r>
            <w:r>
              <w:rPr>
                <w:color w:val="231F20"/>
                <w:w w:val="95"/>
                <w:sz w:val="14"/>
              </w:rPr>
              <w:tab/>
              <w:t>29.1</w:t>
            </w:r>
            <w:r>
              <w:rPr>
                <w:color w:val="231F20"/>
                <w:spacing w:val="-34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(d)</w:t>
            </w:r>
            <w:r>
              <w:rPr>
                <w:color w:val="231F20"/>
                <w:w w:val="95"/>
                <w:sz w:val="14"/>
              </w:rPr>
              <w:tab/>
              <w:t>30.3</w:t>
            </w:r>
            <w:r>
              <w:rPr>
                <w:color w:val="231F20"/>
                <w:spacing w:val="-28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(a)(d)</w:t>
            </w:r>
            <w:r>
              <w:rPr>
                <w:color w:val="231F20"/>
                <w:w w:val="95"/>
                <w:sz w:val="14"/>
              </w:rPr>
              <w:tab/>
              <w:t>29.2</w:t>
            </w:r>
          </w:p>
          <w:p w14:paraId="6996AAA3" w14:textId="77777777" w:rsidR="00732861" w:rsidRDefault="00732861" w:rsidP="004D729B">
            <w:pPr>
              <w:pStyle w:val="TableParagraph"/>
              <w:tabs>
                <w:tab w:val="left" w:pos="4231"/>
                <w:tab w:val="left" w:pos="4968"/>
                <w:tab w:val="left" w:pos="5762"/>
                <w:tab w:val="left" w:pos="6555"/>
                <w:tab w:val="left" w:pos="7349"/>
                <w:tab w:val="left" w:pos="8256"/>
                <w:tab w:val="right" w:pos="9403"/>
              </w:tabs>
              <w:spacing w:before="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Domestic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savings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24.6</w:t>
            </w:r>
            <w:r>
              <w:rPr>
                <w:color w:val="231F20"/>
                <w:w w:val="95"/>
                <w:sz w:val="14"/>
              </w:rPr>
              <w:tab/>
              <w:t>24.2</w:t>
            </w:r>
            <w:r>
              <w:rPr>
                <w:color w:val="231F20"/>
                <w:w w:val="95"/>
                <w:sz w:val="14"/>
              </w:rPr>
              <w:tab/>
              <w:t>23.6</w:t>
            </w:r>
            <w:r>
              <w:rPr>
                <w:color w:val="231F20"/>
                <w:w w:val="95"/>
                <w:sz w:val="14"/>
              </w:rPr>
              <w:tab/>
              <w:t>20.6</w:t>
            </w:r>
            <w:r>
              <w:rPr>
                <w:color w:val="231F20"/>
                <w:w w:val="95"/>
                <w:sz w:val="14"/>
              </w:rPr>
              <w:tab/>
              <w:t>24.4</w:t>
            </w:r>
            <w:r>
              <w:rPr>
                <w:color w:val="231F20"/>
                <w:spacing w:val="-34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(d)</w:t>
            </w:r>
            <w:r>
              <w:rPr>
                <w:color w:val="231F20"/>
                <w:w w:val="95"/>
                <w:sz w:val="14"/>
              </w:rPr>
              <w:tab/>
              <w:t>23.0</w:t>
            </w:r>
            <w:r>
              <w:rPr>
                <w:color w:val="231F20"/>
                <w:spacing w:val="-28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(a)(d)</w:t>
            </w:r>
            <w:r>
              <w:rPr>
                <w:color w:val="231F20"/>
                <w:w w:val="95"/>
                <w:sz w:val="14"/>
              </w:rPr>
              <w:tab/>
              <w:t>21.3</w:t>
            </w:r>
          </w:p>
          <w:p w14:paraId="541D1591" w14:textId="77777777" w:rsidR="00732861" w:rsidRDefault="00732861" w:rsidP="004D729B">
            <w:pPr>
              <w:pStyle w:val="TableParagraph"/>
              <w:tabs>
                <w:tab w:val="left" w:pos="4300"/>
                <w:tab w:val="left" w:pos="5037"/>
                <w:tab w:val="left" w:pos="5830"/>
                <w:tab w:val="left" w:pos="6624"/>
                <w:tab w:val="left" w:pos="7418"/>
                <w:tab w:val="left" w:pos="8325"/>
                <w:tab w:val="left" w:pos="9232"/>
              </w:tabs>
              <w:spacing w:before="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Net</w:t>
            </w:r>
            <w:r>
              <w:rPr>
                <w:color w:val="231F20"/>
                <w:spacing w:val="-25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primary</w:t>
            </w:r>
            <w:r>
              <w:rPr>
                <w:color w:val="231F20"/>
                <w:spacing w:val="-24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and</w:t>
            </w:r>
            <w:r>
              <w:rPr>
                <w:color w:val="231F20"/>
                <w:spacing w:val="-24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secondary</w:t>
            </w:r>
            <w:r>
              <w:rPr>
                <w:color w:val="231F20"/>
                <w:spacing w:val="-24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income</w:t>
            </w:r>
            <w:r>
              <w:rPr>
                <w:color w:val="231F20"/>
                <w:spacing w:val="-24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from</w:t>
            </w:r>
            <w:r>
              <w:rPr>
                <w:color w:val="231F20"/>
                <w:spacing w:val="-24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rest</w:t>
            </w:r>
            <w:r>
              <w:rPr>
                <w:color w:val="231F20"/>
                <w:spacing w:val="-24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of</w:t>
            </w:r>
            <w:r>
              <w:rPr>
                <w:color w:val="231F20"/>
                <w:spacing w:val="-25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the</w:t>
            </w:r>
            <w:r>
              <w:rPr>
                <w:color w:val="231F20"/>
                <w:spacing w:val="-24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world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5.2</w:t>
            </w:r>
            <w:r>
              <w:rPr>
                <w:color w:val="231F20"/>
                <w:w w:val="95"/>
                <w:sz w:val="14"/>
              </w:rPr>
              <w:tab/>
              <w:t>5.6</w:t>
            </w:r>
            <w:r>
              <w:rPr>
                <w:color w:val="231F20"/>
                <w:w w:val="95"/>
                <w:sz w:val="14"/>
              </w:rPr>
              <w:tab/>
              <w:t>5.2</w:t>
            </w:r>
            <w:r>
              <w:rPr>
                <w:color w:val="231F20"/>
                <w:w w:val="95"/>
                <w:sz w:val="14"/>
              </w:rPr>
              <w:tab/>
              <w:t>5.2</w:t>
            </w:r>
            <w:r>
              <w:rPr>
                <w:color w:val="231F20"/>
                <w:w w:val="95"/>
                <w:sz w:val="14"/>
              </w:rPr>
              <w:tab/>
              <w:t>4.6</w:t>
            </w:r>
            <w:r>
              <w:rPr>
                <w:color w:val="231F20"/>
                <w:spacing w:val="-34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(d)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w w:val="85"/>
                <w:sz w:val="14"/>
              </w:rPr>
              <w:t>4.2</w:t>
            </w:r>
            <w:r>
              <w:rPr>
                <w:color w:val="231F20"/>
                <w:spacing w:val="-27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(a)(d)</w:t>
            </w:r>
            <w:r>
              <w:rPr>
                <w:color w:val="231F20"/>
                <w:w w:val="85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4.0</w:t>
            </w:r>
          </w:p>
          <w:p w14:paraId="7AD13A28" w14:textId="77777777" w:rsidR="00732861" w:rsidRDefault="00732861" w:rsidP="004D729B">
            <w:pPr>
              <w:pStyle w:val="TableParagraph"/>
              <w:tabs>
                <w:tab w:val="left" w:pos="4231"/>
                <w:tab w:val="left" w:pos="4968"/>
                <w:tab w:val="left" w:pos="5762"/>
                <w:tab w:val="left" w:pos="6555"/>
                <w:tab w:val="left" w:pos="7349"/>
                <w:tab w:val="left" w:pos="8256"/>
                <w:tab w:val="right" w:pos="9403"/>
              </w:tabs>
              <w:spacing w:before="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National</w:t>
            </w:r>
            <w:r>
              <w:rPr>
                <w:color w:val="231F20"/>
                <w:spacing w:val="-15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savings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29.9</w:t>
            </w:r>
            <w:r>
              <w:rPr>
                <w:color w:val="231F20"/>
                <w:w w:val="95"/>
                <w:sz w:val="14"/>
              </w:rPr>
              <w:tab/>
              <w:t>29.8</w:t>
            </w:r>
            <w:r>
              <w:rPr>
                <w:color w:val="231F20"/>
                <w:w w:val="95"/>
                <w:sz w:val="14"/>
              </w:rPr>
              <w:tab/>
              <w:t>28.8</w:t>
            </w:r>
            <w:r>
              <w:rPr>
                <w:color w:val="231F20"/>
                <w:w w:val="95"/>
                <w:sz w:val="14"/>
              </w:rPr>
              <w:tab/>
              <w:t>25.7</w:t>
            </w:r>
            <w:r>
              <w:rPr>
                <w:color w:val="231F20"/>
                <w:w w:val="95"/>
                <w:sz w:val="14"/>
              </w:rPr>
              <w:tab/>
              <w:t>29.0</w:t>
            </w:r>
            <w:r>
              <w:rPr>
                <w:color w:val="231F20"/>
                <w:spacing w:val="-34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(d)</w:t>
            </w:r>
            <w:r>
              <w:rPr>
                <w:color w:val="231F20"/>
                <w:w w:val="95"/>
                <w:sz w:val="14"/>
              </w:rPr>
              <w:tab/>
              <w:t>27.3</w:t>
            </w:r>
            <w:r>
              <w:rPr>
                <w:color w:val="231F20"/>
                <w:spacing w:val="-28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(a)(d)</w:t>
            </w:r>
            <w:r>
              <w:rPr>
                <w:color w:val="231F20"/>
                <w:w w:val="95"/>
                <w:sz w:val="14"/>
              </w:rPr>
              <w:tab/>
              <w:t>25.3</w:t>
            </w:r>
          </w:p>
        </w:tc>
      </w:tr>
      <w:tr w:rsidR="00732861" w14:paraId="1162BECA" w14:textId="77777777" w:rsidTr="004D729B">
        <w:trPr>
          <w:trHeight w:val="2458"/>
        </w:trPr>
        <w:tc>
          <w:tcPr>
            <w:tcW w:w="9559" w:type="dxa"/>
            <w:shd w:val="clear" w:color="auto" w:fill="F3FAFA"/>
          </w:tcPr>
          <w:p w14:paraId="6F23AABC" w14:textId="77777777" w:rsidR="00732861" w:rsidRDefault="00732861" w:rsidP="004D729B">
            <w:pPr>
              <w:pStyle w:val="TableParagraph"/>
              <w:spacing w:before="8"/>
              <w:ind w:left="60"/>
              <w:rPr>
                <w:sz w:val="14"/>
              </w:rPr>
            </w:pPr>
            <w:r>
              <w:rPr>
                <w:color w:val="48BCCA"/>
                <w:sz w:val="14"/>
              </w:rPr>
              <w:t>PRICES AND WAGES (percentage change)</w:t>
            </w:r>
          </w:p>
          <w:p w14:paraId="4659D3C0" w14:textId="77777777" w:rsidR="00732861" w:rsidRDefault="00732861" w:rsidP="004D729B">
            <w:pPr>
              <w:pStyle w:val="TableParagraph"/>
              <w:tabs>
                <w:tab w:val="left" w:pos="4430"/>
                <w:tab w:val="left" w:pos="5167"/>
                <w:tab w:val="left" w:pos="5830"/>
                <w:tab w:val="left" w:pos="6624"/>
                <w:tab w:val="left" w:pos="7422"/>
                <w:tab w:val="left" w:pos="8330"/>
                <w:tab w:val="right" w:pos="9401"/>
              </w:tabs>
              <w:spacing w:before="1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National</w:t>
            </w:r>
            <w:r>
              <w:rPr>
                <w:color w:val="231F20"/>
                <w:spacing w:val="-27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Consumer</w:t>
            </w:r>
            <w:r>
              <w:rPr>
                <w:color w:val="231F20"/>
                <w:spacing w:val="-26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Price</w:t>
            </w:r>
            <w:r>
              <w:rPr>
                <w:color w:val="231F20"/>
                <w:spacing w:val="-26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Index</w:t>
            </w:r>
            <w:r>
              <w:rPr>
                <w:color w:val="231F20"/>
                <w:spacing w:val="-26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(2013</w:t>
            </w:r>
            <w:r>
              <w:rPr>
                <w:color w:val="231F20"/>
                <w:spacing w:val="-27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=</w:t>
            </w:r>
            <w:r>
              <w:rPr>
                <w:color w:val="231F20"/>
                <w:spacing w:val="-26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100)</w:t>
            </w:r>
            <w:r>
              <w:rPr>
                <w:color w:val="231F20"/>
                <w:spacing w:val="-26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-</w:t>
            </w:r>
            <w:r>
              <w:rPr>
                <w:color w:val="231F20"/>
                <w:spacing w:val="-26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annual</w:t>
            </w:r>
            <w:r>
              <w:rPr>
                <w:color w:val="231F20"/>
                <w:spacing w:val="-27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average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-</w:t>
            </w:r>
            <w:r>
              <w:rPr>
                <w:color w:val="231F20"/>
                <w:w w:val="95"/>
                <w:sz w:val="14"/>
              </w:rPr>
              <w:tab/>
              <w:t>-</w:t>
            </w:r>
            <w:r>
              <w:rPr>
                <w:color w:val="231F20"/>
                <w:w w:val="95"/>
                <w:sz w:val="14"/>
              </w:rPr>
              <w:tab/>
              <w:t>3.8</w:t>
            </w:r>
            <w:r>
              <w:rPr>
                <w:color w:val="231F20"/>
                <w:w w:val="95"/>
                <w:sz w:val="14"/>
              </w:rPr>
              <w:tab/>
              <w:t>4.0</w:t>
            </w:r>
            <w:r>
              <w:rPr>
                <w:color w:val="231F20"/>
                <w:w w:val="95"/>
                <w:sz w:val="14"/>
              </w:rPr>
              <w:tab/>
              <w:t>7.7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pacing w:val="-3"/>
                <w:w w:val="95"/>
                <w:sz w:val="14"/>
              </w:rPr>
              <w:t>2.1</w:t>
            </w:r>
            <w:r>
              <w:rPr>
                <w:color w:val="231F20"/>
                <w:spacing w:val="-3"/>
                <w:w w:val="95"/>
                <w:sz w:val="14"/>
              </w:rPr>
              <w:tab/>
              <w:t>3.5</w:t>
            </w:r>
          </w:p>
          <w:p w14:paraId="7F1D447D" w14:textId="77777777" w:rsidR="00732861" w:rsidRDefault="00732861" w:rsidP="004D729B">
            <w:pPr>
              <w:pStyle w:val="TableParagraph"/>
              <w:tabs>
                <w:tab w:val="left" w:pos="4430"/>
                <w:tab w:val="left" w:pos="5167"/>
                <w:tab w:val="left" w:pos="5830"/>
                <w:tab w:val="left" w:pos="6624"/>
                <w:tab w:val="left" w:pos="7423"/>
                <w:tab w:val="left" w:pos="8330"/>
                <w:tab w:val="right" w:pos="9401"/>
              </w:tabs>
              <w:spacing w:before="8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National</w:t>
            </w:r>
            <w:r>
              <w:rPr>
                <w:color w:val="231F20"/>
                <w:spacing w:val="-15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Consumer</w:t>
            </w:r>
            <w:r>
              <w:rPr>
                <w:color w:val="231F20"/>
                <w:spacing w:val="-15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Price</w:t>
            </w:r>
            <w:r>
              <w:rPr>
                <w:color w:val="231F20"/>
                <w:spacing w:val="-15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Index</w:t>
            </w:r>
            <w:r>
              <w:rPr>
                <w:color w:val="231F20"/>
                <w:spacing w:val="-15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(2013</w:t>
            </w:r>
            <w:r>
              <w:rPr>
                <w:color w:val="231F20"/>
                <w:spacing w:val="-15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=</w:t>
            </w:r>
            <w:r>
              <w:rPr>
                <w:color w:val="231F20"/>
                <w:spacing w:val="-15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100)</w:t>
            </w:r>
            <w:r>
              <w:rPr>
                <w:color w:val="231F20"/>
                <w:spacing w:val="-15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-</w:t>
            </w:r>
            <w:r>
              <w:rPr>
                <w:color w:val="231F20"/>
                <w:spacing w:val="-15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year-on-year</w:t>
            </w:r>
            <w:r>
              <w:rPr>
                <w:color w:val="231F20"/>
                <w:spacing w:val="-15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4"/>
              </w:rPr>
              <w:t>(end</w:t>
            </w:r>
            <w:r>
              <w:rPr>
                <w:color w:val="231F20"/>
                <w:spacing w:val="-18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4"/>
              </w:rPr>
              <w:t>period)</w:t>
            </w:r>
            <w:r>
              <w:rPr>
                <w:color w:val="231F20"/>
                <w:spacing w:val="-3"/>
                <w:w w:val="85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-</w:t>
            </w:r>
            <w:r>
              <w:rPr>
                <w:color w:val="231F20"/>
                <w:w w:val="95"/>
                <w:sz w:val="14"/>
              </w:rPr>
              <w:tab/>
              <w:t>-</w:t>
            </w:r>
            <w:r>
              <w:rPr>
                <w:color w:val="231F20"/>
                <w:w w:val="95"/>
                <w:sz w:val="14"/>
              </w:rPr>
              <w:tab/>
              <w:t>4.2</w:t>
            </w:r>
            <w:r>
              <w:rPr>
                <w:color w:val="231F20"/>
                <w:w w:val="95"/>
                <w:sz w:val="14"/>
              </w:rPr>
              <w:tab/>
              <w:t>4.2</w:t>
            </w:r>
            <w:r>
              <w:rPr>
                <w:color w:val="231F20"/>
                <w:w w:val="95"/>
                <w:sz w:val="14"/>
              </w:rPr>
              <w:tab/>
              <w:t>7.3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pacing w:val="-3"/>
                <w:w w:val="95"/>
                <w:sz w:val="14"/>
              </w:rPr>
              <w:t>0.4</w:t>
            </w:r>
            <w:r>
              <w:rPr>
                <w:color w:val="231F20"/>
                <w:spacing w:val="-3"/>
                <w:w w:val="95"/>
                <w:sz w:val="14"/>
              </w:rPr>
              <w:tab/>
              <w:t>6.2</w:t>
            </w:r>
          </w:p>
          <w:p w14:paraId="20D96427" w14:textId="77777777" w:rsidR="00732861" w:rsidRDefault="00732861" w:rsidP="004D729B">
            <w:pPr>
              <w:pStyle w:val="TableParagraph"/>
              <w:tabs>
                <w:tab w:val="left" w:pos="4430"/>
                <w:tab w:val="left" w:pos="5167"/>
                <w:tab w:val="left" w:pos="5830"/>
                <w:tab w:val="left" w:pos="6624"/>
                <w:tab w:val="left" w:pos="7423"/>
                <w:tab w:val="left" w:pos="8330"/>
                <w:tab w:val="right" w:pos="9401"/>
              </w:tabs>
              <w:spacing w:before="7"/>
              <w:rPr>
                <w:sz w:val="14"/>
              </w:rPr>
            </w:pPr>
            <w:r>
              <w:rPr>
                <w:color w:val="231F20"/>
                <w:spacing w:val="-5"/>
                <w:w w:val="90"/>
                <w:sz w:val="14"/>
              </w:rPr>
              <w:t>Colombo</w:t>
            </w:r>
            <w:r>
              <w:rPr>
                <w:color w:val="231F20"/>
                <w:spacing w:val="-3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Consumer</w:t>
            </w:r>
            <w:r>
              <w:rPr>
                <w:color w:val="231F20"/>
                <w:spacing w:val="-2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Price</w:t>
            </w:r>
            <w:r>
              <w:rPr>
                <w:color w:val="231F20"/>
                <w:spacing w:val="-3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Index</w:t>
            </w:r>
            <w:r>
              <w:rPr>
                <w:color w:val="231F20"/>
                <w:spacing w:val="-2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(2013</w:t>
            </w:r>
            <w:r>
              <w:rPr>
                <w:color w:val="231F20"/>
                <w:spacing w:val="-2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=</w:t>
            </w:r>
            <w:r>
              <w:rPr>
                <w:color w:val="231F20"/>
                <w:spacing w:val="-3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100)</w:t>
            </w:r>
            <w:r>
              <w:rPr>
                <w:color w:val="231F20"/>
                <w:spacing w:val="-2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-</w:t>
            </w:r>
            <w:r>
              <w:rPr>
                <w:color w:val="231F20"/>
                <w:spacing w:val="-2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annual</w:t>
            </w:r>
            <w:r>
              <w:rPr>
                <w:color w:val="231F20"/>
                <w:spacing w:val="-3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average</w:t>
            </w:r>
            <w:r>
              <w:rPr>
                <w:color w:val="231F20"/>
                <w:spacing w:val="-5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-</w:t>
            </w:r>
            <w:r>
              <w:rPr>
                <w:color w:val="231F20"/>
                <w:w w:val="95"/>
                <w:sz w:val="14"/>
              </w:rPr>
              <w:tab/>
              <w:t>-</w:t>
            </w:r>
            <w:r>
              <w:rPr>
                <w:color w:val="231F20"/>
                <w:w w:val="95"/>
                <w:sz w:val="14"/>
              </w:rPr>
              <w:tab/>
              <w:t>2.2</w:t>
            </w:r>
            <w:r>
              <w:rPr>
                <w:color w:val="231F20"/>
                <w:w w:val="95"/>
                <w:sz w:val="14"/>
              </w:rPr>
              <w:tab/>
              <w:t>4.0</w:t>
            </w:r>
            <w:r>
              <w:rPr>
                <w:color w:val="231F20"/>
                <w:w w:val="95"/>
                <w:sz w:val="14"/>
              </w:rPr>
              <w:tab/>
              <w:t>6.6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pacing w:val="-3"/>
                <w:w w:val="95"/>
                <w:sz w:val="14"/>
              </w:rPr>
              <w:t>4.3</w:t>
            </w:r>
            <w:r>
              <w:rPr>
                <w:color w:val="231F20"/>
                <w:spacing w:val="-3"/>
                <w:w w:val="95"/>
                <w:sz w:val="14"/>
              </w:rPr>
              <w:tab/>
              <w:t>4.3</w:t>
            </w:r>
          </w:p>
          <w:p w14:paraId="4EE3DFA5" w14:textId="77777777" w:rsidR="00732861" w:rsidRDefault="00732861" w:rsidP="004D729B">
            <w:pPr>
              <w:pStyle w:val="TableParagraph"/>
              <w:tabs>
                <w:tab w:val="left" w:pos="4430"/>
                <w:tab w:val="left" w:pos="5167"/>
                <w:tab w:val="left" w:pos="5831"/>
                <w:tab w:val="left" w:pos="6624"/>
                <w:tab w:val="left" w:pos="7423"/>
                <w:tab w:val="left" w:pos="8330"/>
                <w:tab w:val="right" w:pos="9401"/>
              </w:tabs>
              <w:spacing w:before="8"/>
              <w:ind w:left="288"/>
              <w:rPr>
                <w:sz w:val="14"/>
              </w:rPr>
            </w:pPr>
            <w:r>
              <w:rPr>
                <w:color w:val="231F20"/>
                <w:spacing w:val="-5"/>
                <w:w w:val="85"/>
                <w:sz w:val="14"/>
              </w:rPr>
              <w:t>Colombo</w:t>
            </w:r>
            <w:r>
              <w:rPr>
                <w:color w:val="231F20"/>
                <w:spacing w:val="-19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85"/>
                <w:sz w:val="14"/>
              </w:rPr>
              <w:t>Consumer</w:t>
            </w:r>
            <w:r>
              <w:rPr>
                <w:color w:val="231F20"/>
                <w:spacing w:val="-19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85"/>
                <w:sz w:val="14"/>
              </w:rPr>
              <w:t>Price</w:t>
            </w:r>
            <w:r>
              <w:rPr>
                <w:color w:val="231F20"/>
                <w:spacing w:val="-19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4"/>
              </w:rPr>
              <w:t>Index</w:t>
            </w:r>
            <w:r>
              <w:rPr>
                <w:color w:val="231F20"/>
                <w:spacing w:val="-19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4"/>
              </w:rPr>
              <w:t>(2013</w:t>
            </w:r>
            <w:r>
              <w:rPr>
                <w:color w:val="231F20"/>
                <w:spacing w:val="-19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=</w:t>
            </w:r>
            <w:r>
              <w:rPr>
                <w:color w:val="231F20"/>
                <w:spacing w:val="-19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4"/>
              </w:rPr>
              <w:t>100)</w:t>
            </w:r>
            <w:r>
              <w:rPr>
                <w:color w:val="231F20"/>
                <w:spacing w:val="-18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-</w:t>
            </w:r>
            <w:r>
              <w:rPr>
                <w:color w:val="231F20"/>
                <w:spacing w:val="-19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85"/>
                <w:sz w:val="14"/>
              </w:rPr>
              <w:t>year-on-year</w:t>
            </w:r>
            <w:r>
              <w:rPr>
                <w:color w:val="231F20"/>
                <w:spacing w:val="-19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4"/>
              </w:rPr>
              <w:t>(end</w:t>
            </w:r>
            <w:r>
              <w:rPr>
                <w:color w:val="231F20"/>
                <w:spacing w:val="-19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85"/>
                <w:sz w:val="14"/>
              </w:rPr>
              <w:t>period)</w:t>
            </w:r>
            <w:r>
              <w:rPr>
                <w:color w:val="231F20"/>
                <w:spacing w:val="-5"/>
                <w:w w:val="85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-</w:t>
            </w:r>
            <w:r>
              <w:rPr>
                <w:color w:val="231F20"/>
                <w:w w:val="95"/>
                <w:sz w:val="14"/>
              </w:rPr>
              <w:tab/>
              <w:t>-</w:t>
            </w:r>
            <w:r>
              <w:rPr>
                <w:color w:val="231F20"/>
                <w:w w:val="95"/>
                <w:sz w:val="14"/>
              </w:rPr>
              <w:tab/>
              <w:t>4.6</w:t>
            </w:r>
            <w:r>
              <w:rPr>
                <w:color w:val="231F20"/>
                <w:w w:val="95"/>
                <w:sz w:val="14"/>
              </w:rPr>
              <w:tab/>
              <w:t>4.5</w:t>
            </w:r>
            <w:r>
              <w:rPr>
                <w:color w:val="231F20"/>
                <w:w w:val="95"/>
                <w:sz w:val="14"/>
              </w:rPr>
              <w:tab/>
              <w:t>7.1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pacing w:val="-3"/>
                <w:w w:val="95"/>
                <w:sz w:val="14"/>
              </w:rPr>
              <w:t>2.8</w:t>
            </w:r>
            <w:r>
              <w:rPr>
                <w:color w:val="231F20"/>
                <w:spacing w:val="-3"/>
                <w:w w:val="95"/>
                <w:sz w:val="14"/>
              </w:rPr>
              <w:tab/>
              <w:t>4.8</w:t>
            </w:r>
          </w:p>
          <w:p w14:paraId="17078E9E" w14:textId="77777777" w:rsidR="00732861" w:rsidRDefault="00732861" w:rsidP="004D729B">
            <w:pPr>
              <w:pStyle w:val="TableParagraph"/>
              <w:tabs>
                <w:tab w:val="left" w:pos="4300"/>
                <w:tab w:val="left" w:pos="5037"/>
                <w:tab w:val="left" w:pos="5831"/>
                <w:tab w:val="left" w:pos="6625"/>
                <w:tab w:val="left" w:pos="7548"/>
                <w:tab w:val="left" w:pos="8455"/>
                <w:tab w:val="left" w:pos="9363"/>
              </w:tabs>
              <w:spacing w:before="7"/>
              <w:ind w:left="288"/>
              <w:rPr>
                <w:sz w:val="14"/>
              </w:rPr>
            </w:pPr>
            <w:r>
              <w:rPr>
                <w:color w:val="231F20"/>
                <w:spacing w:val="-3"/>
                <w:w w:val="90"/>
                <w:sz w:val="14"/>
              </w:rPr>
              <w:t>Colombo</w:t>
            </w:r>
            <w:r>
              <w:rPr>
                <w:color w:val="231F20"/>
                <w:spacing w:val="-2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Consumer</w:t>
            </w:r>
            <w:r>
              <w:rPr>
                <w:color w:val="231F20"/>
                <w:spacing w:val="-2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Price</w:t>
            </w:r>
            <w:r>
              <w:rPr>
                <w:color w:val="231F20"/>
                <w:spacing w:val="-2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Index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(2006/07</w:t>
            </w:r>
            <w:r>
              <w:rPr>
                <w:color w:val="231F20"/>
                <w:spacing w:val="-27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=</w:t>
            </w:r>
            <w:r>
              <w:rPr>
                <w:color w:val="231F20"/>
                <w:spacing w:val="-2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100)</w:t>
            </w:r>
            <w:r>
              <w:rPr>
                <w:color w:val="231F20"/>
                <w:spacing w:val="-26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-</w:t>
            </w:r>
            <w:r>
              <w:rPr>
                <w:color w:val="231F20"/>
                <w:spacing w:val="-2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annual</w:t>
            </w:r>
            <w:r>
              <w:rPr>
                <w:color w:val="231F20"/>
                <w:spacing w:val="-2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average</w:t>
            </w:r>
            <w:r>
              <w:rPr>
                <w:color w:val="231F20"/>
                <w:spacing w:val="-2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(</w:t>
            </w:r>
            <w:proofErr w:type="spellStart"/>
            <w:r>
              <w:rPr>
                <w:color w:val="231F20"/>
                <w:spacing w:val="-4"/>
                <w:w w:val="90"/>
                <w:sz w:val="14"/>
              </w:rPr>
              <w:t>i</w:t>
            </w:r>
            <w:proofErr w:type="spellEnd"/>
            <w:r>
              <w:rPr>
                <w:color w:val="231F20"/>
                <w:spacing w:val="-4"/>
                <w:w w:val="90"/>
                <w:sz w:val="14"/>
              </w:rPr>
              <w:t>)</w:t>
            </w:r>
            <w:r>
              <w:rPr>
                <w:color w:val="231F20"/>
                <w:spacing w:val="-4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6.9</w:t>
            </w:r>
            <w:r>
              <w:rPr>
                <w:color w:val="231F20"/>
                <w:w w:val="95"/>
                <w:sz w:val="14"/>
              </w:rPr>
              <w:tab/>
              <w:t>3.3</w:t>
            </w:r>
            <w:r>
              <w:rPr>
                <w:color w:val="231F20"/>
                <w:w w:val="95"/>
                <w:sz w:val="14"/>
              </w:rPr>
              <w:tab/>
              <w:t>0.9</w:t>
            </w:r>
            <w:r>
              <w:rPr>
                <w:color w:val="231F20"/>
                <w:w w:val="95"/>
                <w:sz w:val="14"/>
              </w:rPr>
              <w:tab/>
              <w:t>3.7</w:t>
            </w:r>
            <w:r>
              <w:rPr>
                <w:color w:val="231F20"/>
                <w:w w:val="95"/>
                <w:sz w:val="14"/>
              </w:rPr>
              <w:tab/>
              <w:t>-</w:t>
            </w:r>
            <w:r>
              <w:rPr>
                <w:color w:val="231F20"/>
                <w:w w:val="95"/>
                <w:sz w:val="14"/>
              </w:rPr>
              <w:tab/>
              <w:t>-</w:t>
            </w:r>
            <w:r>
              <w:rPr>
                <w:color w:val="231F20"/>
                <w:w w:val="95"/>
                <w:sz w:val="14"/>
              </w:rPr>
              <w:tab/>
              <w:t>-</w:t>
            </w:r>
          </w:p>
          <w:p w14:paraId="17F6F66D" w14:textId="77777777" w:rsidR="00732861" w:rsidRDefault="00732861" w:rsidP="004D729B">
            <w:pPr>
              <w:pStyle w:val="TableParagraph"/>
              <w:tabs>
                <w:tab w:val="left" w:pos="4300"/>
                <w:tab w:val="left" w:pos="5037"/>
                <w:tab w:val="left" w:pos="5831"/>
                <w:tab w:val="left" w:pos="6625"/>
                <w:tab w:val="left" w:pos="7548"/>
                <w:tab w:val="left" w:pos="8456"/>
                <w:tab w:val="left" w:pos="9363"/>
              </w:tabs>
              <w:spacing w:before="8"/>
              <w:ind w:left="288"/>
              <w:rPr>
                <w:sz w:val="14"/>
              </w:rPr>
            </w:pPr>
            <w:r>
              <w:rPr>
                <w:color w:val="231F20"/>
                <w:spacing w:val="-5"/>
                <w:w w:val="85"/>
                <w:sz w:val="14"/>
              </w:rPr>
              <w:t>Colombo</w:t>
            </w:r>
            <w:r>
              <w:rPr>
                <w:color w:val="231F20"/>
                <w:spacing w:val="-21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85"/>
                <w:sz w:val="14"/>
              </w:rPr>
              <w:t>Consumer</w:t>
            </w:r>
            <w:r>
              <w:rPr>
                <w:color w:val="231F20"/>
                <w:spacing w:val="-20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85"/>
                <w:sz w:val="14"/>
              </w:rPr>
              <w:t>Price</w:t>
            </w:r>
            <w:r>
              <w:rPr>
                <w:color w:val="231F20"/>
                <w:spacing w:val="-20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4"/>
              </w:rPr>
              <w:t>Index</w:t>
            </w:r>
            <w:r>
              <w:rPr>
                <w:color w:val="231F20"/>
                <w:spacing w:val="-20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85"/>
                <w:sz w:val="14"/>
              </w:rPr>
              <w:t>(2006/07</w:t>
            </w:r>
            <w:r>
              <w:rPr>
                <w:color w:val="231F20"/>
                <w:spacing w:val="-20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=</w:t>
            </w:r>
            <w:r>
              <w:rPr>
                <w:color w:val="231F20"/>
                <w:spacing w:val="-20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4"/>
              </w:rPr>
              <w:t>100)</w:t>
            </w:r>
            <w:r>
              <w:rPr>
                <w:color w:val="231F20"/>
                <w:spacing w:val="-20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-</w:t>
            </w:r>
            <w:r>
              <w:rPr>
                <w:color w:val="231F20"/>
                <w:spacing w:val="-20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85"/>
                <w:sz w:val="14"/>
              </w:rPr>
              <w:t>year-on-year</w:t>
            </w:r>
            <w:r>
              <w:rPr>
                <w:color w:val="231F20"/>
                <w:spacing w:val="-20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4"/>
              </w:rPr>
              <w:t>(end</w:t>
            </w:r>
            <w:r>
              <w:rPr>
                <w:color w:val="231F20"/>
                <w:spacing w:val="-20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85"/>
                <w:sz w:val="14"/>
              </w:rPr>
              <w:t>period)</w:t>
            </w:r>
            <w:r>
              <w:rPr>
                <w:color w:val="231F20"/>
                <w:spacing w:val="-20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4"/>
              </w:rPr>
              <w:t>(</w:t>
            </w:r>
            <w:proofErr w:type="spellStart"/>
            <w:r>
              <w:rPr>
                <w:color w:val="231F20"/>
                <w:spacing w:val="-4"/>
                <w:w w:val="85"/>
                <w:sz w:val="14"/>
              </w:rPr>
              <w:t>i</w:t>
            </w:r>
            <w:proofErr w:type="spellEnd"/>
            <w:r>
              <w:rPr>
                <w:color w:val="231F20"/>
                <w:spacing w:val="-4"/>
                <w:w w:val="85"/>
                <w:sz w:val="14"/>
              </w:rPr>
              <w:t>)</w:t>
            </w:r>
            <w:r>
              <w:rPr>
                <w:color w:val="231F20"/>
                <w:spacing w:val="-4"/>
                <w:w w:val="85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4.7</w:t>
            </w:r>
            <w:r>
              <w:rPr>
                <w:color w:val="231F20"/>
                <w:w w:val="95"/>
                <w:sz w:val="14"/>
              </w:rPr>
              <w:tab/>
              <w:t>2.1</w:t>
            </w:r>
            <w:r>
              <w:rPr>
                <w:color w:val="231F20"/>
                <w:w w:val="95"/>
                <w:sz w:val="14"/>
              </w:rPr>
              <w:tab/>
              <w:t>2.8</w:t>
            </w:r>
            <w:r>
              <w:rPr>
                <w:color w:val="231F20"/>
                <w:w w:val="95"/>
                <w:sz w:val="14"/>
              </w:rPr>
              <w:tab/>
              <w:t>4.1</w:t>
            </w:r>
            <w:r>
              <w:rPr>
                <w:color w:val="231F20"/>
                <w:w w:val="95"/>
                <w:sz w:val="14"/>
              </w:rPr>
              <w:tab/>
              <w:t>-</w:t>
            </w:r>
            <w:r>
              <w:rPr>
                <w:color w:val="231F20"/>
                <w:w w:val="95"/>
                <w:sz w:val="14"/>
              </w:rPr>
              <w:tab/>
              <w:t>-</w:t>
            </w:r>
            <w:r>
              <w:rPr>
                <w:color w:val="231F20"/>
                <w:w w:val="95"/>
                <w:sz w:val="14"/>
              </w:rPr>
              <w:tab/>
              <w:t>-</w:t>
            </w:r>
          </w:p>
          <w:p w14:paraId="785881D2" w14:textId="77777777" w:rsidR="00732861" w:rsidRDefault="00732861" w:rsidP="004D729B">
            <w:pPr>
              <w:pStyle w:val="TableParagraph"/>
              <w:tabs>
                <w:tab w:val="left" w:pos="4430"/>
                <w:tab w:val="left" w:pos="5167"/>
                <w:tab w:val="left" w:pos="5831"/>
                <w:tab w:val="left" w:pos="6625"/>
                <w:tab w:val="left" w:pos="7357"/>
                <w:tab w:val="left" w:pos="8330"/>
                <w:tab w:val="right" w:pos="9402"/>
              </w:tabs>
              <w:spacing w:before="7"/>
              <w:ind w:left="288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Producer's</w:t>
            </w:r>
            <w:r>
              <w:rPr>
                <w:color w:val="231F20"/>
                <w:spacing w:val="-24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Price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Index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(2013</w:t>
            </w:r>
            <w:r>
              <w:rPr>
                <w:color w:val="231F20"/>
                <w:spacing w:val="-24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Q4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=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100)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-</w:t>
            </w:r>
            <w:r>
              <w:rPr>
                <w:color w:val="231F20"/>
                <w:spacing w:val="-24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annual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average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-</w:t>
            </w:r>
            <w:r>
              <w:rPr>
                <w:color w:val="231F20"/>
                <w:w w:val="95"/>
                <w:sz w:val="14"/>
              </w:rPr>
              <w:tab/>
              <w:t>-</w:t>
            </w:r>
            <w:r>
              <w:rPr>
                <w:color w:val="231F20"/>
                <w:w w:val="95"/>
                <w:sz w:val="14"/>
              </w:rPr>
              <w:tab/>
              <w:t>3.6</w:t>
            </w:r>
            <w:r>
              <w:rPr>
                <w:color w:val="231F20"/>
                <w:w w:val="95"/>
                <w:sz w:val="14"/>
              </w:rPr>
              <w:tab/>
              <w:t>1.7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pacing w:val="-3"/>
                <w:w w:val="95"/>
                <w:sz w:val="14"/>
              </w:rPr>
              <w:t>17.0</w:t>
            </w:r>
            <w:r>
              <w:rPr>
                <w:color w:val="231F20"/>
                <w:spacing w:val="-3"/>
                <w:w w:val="95"/>
                <w:sz w:val="14"/>
              </w:rPr>
              <w:tab/>
              <w:t>6.3</w:t>
            </w:r>
            <w:r>
              <w:rPr>
                <w:color w:val="231F20"/>
                <w:spacing w:val="-3"/>
                <w:w w:val="95"/>
                <w:sz w:val="14"/>
              </w:rPr>
              <w:tab/>
              <w:t>2.9</w:t>
            </w:r>
          </w:p>
          <w:p w14:paraId="76794767" w14:textId="77777777" w:rsidR="00732861" w:rsidRDefault="00732861" w:rsidP="004D729B">
            <w:pPr>
              <w:pStyle w:val="TableParagraph"/>
              <w:tabs>
                <w:tab w:val="left" w:pos="4300"/>
                <w:tab w:val="left" w:pos="5037"/>
                <w:tab w:val="left" w:pos="5831"/>
                <w:tab w:val="left" w:pos="6625"/>
                <w:tab w:val="left" w:pos="7423"/>
                <w:tab w:val="left" w:pos="8330"/>
                <w:tab w:val="right" w:pos="9404"/>
              </w:tabs>
              <w:spacing w:before="8"/>
              <w:ind w:left="288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GDP</w:t>
            </w:r>
            <w:r>
              <w:rPr>
                <w:color w:val="231F20"/>
                <w:spacing w:val="-26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deflator</w:t>
            </w:r>
            <w:r>
              <w:rPr>
                <w:color w:val="231F20"/>
                <w:spacing w:val="-26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(g)</w:t>
            </w:r>
            <w:r>
              <w:rPr>
                <w:color w:val="231F20"/>
                <w:w w:val="90"/>
                <w:sz w:val="14"/>
              </w:rPr>
              <w:tab/>
              <w:t>6.2</w:t>
            </w:r>
            <w:r>
              <w:rPr>
                <w:color w:val="231F20"/>
                <w:w w:val="90"/>
                <w:sz w:val="14"/>
              </w:rPr>
              <w:tab/>
              <w:t>2.9</w:t>
            </w:r>
            <w:r>
              <w:rPr>
                <w:color w:val="231F20"/>
                <w:w w:val="90"/>
                <w:sz w:val="14"/>
              </w:rPr>
              <w:tab/>
              <w:t>0.6</w:t>
            </w:r>
            <w:r>
              <w:rPr>
                <w:color w:val="231F20"/>
                <w:w w:val="90"/>
                <w:sz w:val="14"/>
              </w:rPr>
              <w:tab/>
              <w:t>4.8</w:t>
            </w:r>
            <w:r>
              <w:rPr>
                <w:color w:val="231F20"/>
                <w:w w:val="90"/>
                <w:sz w:val="14"/>
              </w:rPr>
              <w:tab/>
              <w:t>7.3</w:t>
            </w:r>
            <w:r>
              <w:rPr>
                <w:color w:val="231F20"/>
                <w:spacing w:val="-2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(d)</w:t>
            </w:r>
            <w:r>
              <w:rPr>
                <w:color w:val="231F20"/>
                <w:w w:val="90"/>
                <w:sz w:val="14"/>
              </w:rPr>
              <w:tab/>
              <w:t>4.3</w:t>
            </w:r>
            <w:r>
              <w:rPr>
                <w:color w:val="231F20"/>
                <w:spacing w:val="-25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(a)(d)</w:t>
            </w:r>
            <w:r>
              <w:rPr>
                <w:color w:val="231F20"/>
                <w:w w:val="90"/>
                <w:sz w:val="14"/>
              </w:rPr>
              <w:tab/>
              <w:t>2.2</w:t>
            </w:r>
          </w:p>
          <w:p w14:paraId="25B52CD6" w14:textId="77777777" w:rsidR="00732861" w:rsidRDefault="00732861" w:rsidP="004D729B">
            <w:pPr>
              <w:pStyle w:val="TableParagraph"/>
              <w:tabs>
                <w:tab w:val="left" w:pos="4300"/>
                <w:tab w:val="left" w:pos="5037"/>
                <w:tab w:val="left" w:pos="5831"/>
                <w:tab w:val="left" w:pos="6625"/>
                <w:tab w:val="left" w:pos="7423"/>
                <w:tab w:val="left" w:pos="8330"/>
                <w:tab w:val="right" w:pos="9402"/>
              </w:tabs>
              <w:spacing w:before="8"/>
              <w:ind w:left="288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GNI</w:t>
            </w:r>
            <w:r>
              <w:rPr>
                <w:color w:val="231F20"/>
                <w:spacing w:val="-27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deflator</w:t>
            </w:r>
            <w:r>
              <w:rPr>
                <w:color w:val="231F20"/>
                <w:spacing w:val="-30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(g)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6.2</w:t>
            </w:r>
            <w:r>
              <w:rPr>
                <w:color w:val="231F20"/>
                <w:w w:val="95"/>
                <w:sz w:val="14"/>
              </w:rPr>
              <w:tab/>
              <w:t>2.9</w:t>
            </w:r>
            <w:r>
              <w:rPr>
                <w:color w:val="231F20"/>
                <w:w w:val="95"/>
                <w:sz w:val="14"/>
              </w:rPr>
              <w:tab/>
              <w:t>0.6</w:t>
            </w:r>
            <w:r>
              <w:rPr>
                <w:color w:val="231F20"/>
                <w:w w:val="95"/>
                <w:sz w:val="14"/>
              </w:rPr>
              <w:tab/>
              <w:t>4.9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w w:val="90"/>
                <w:sz w:val="14"/>
              </w:rPr>
              <w:t>7.3</w:t>
            </w:r>
            <w:r>
              <w:rPr>
                <w:color w:val="231F20"/>
                <w:spacing w:val="-30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(d)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4.3</w:t>
            </w:r>
            <w:r>
              <w:rPr>
                <w:color w:val="231F20"/>
                <w:spacing w:val="-28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(a)(d)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pacing w:val="-3"/>
                <w:w w:val="95"/>
                <w:sz w:val="14"/>
              </w:rPr>
              <w:t>2.1</w:t>
            </w:r>
          </w:p>
          <w:p w14:paraId="3285CF4E" w14:textId="77777777" w:rsidR="00732861" w:rsidRDefault="00732861" w:rsidP="004D729B">
            <w:pPr>
              <w:pStyle w:val="TableParagraph"/>
              <w:tabs>
                <w:tab w:val="left" w:pos="4300"/>
                <w:tab w:val="left" w:pos="5037"/>
                <w:tab w:val="left" w:pos="5831"/>
                <w:tab w:val="left" w:pos="6625"/>
                <w:tab w:val="left" w:pos="7423"/>
                <w:tab w:val="left" w:pos="8330"/>
                <w:tab w:val="right" w:pos="9402"/>
              </w:tabs>
              <w:spacing w:before="7"/>
              <w:ind w:left="288"/>
              <w:rPr>
                <w:sz w:val="14"/>
              </w:rPr>
            </w:pPr>
            <w:r>
              <w:rPr>
                <w:color w:val="231F20"/>
                <w:spacing w:val="-3"/>
                <w:w w:val="85"/>
                <w:sz w:val="14"/>
              </w:rPr>
              <w:t>Nominal</w:t>
            </w:r>
            <w:r>
              <w:rPr>
                <w:color w:val="231F20"/>
                <w:spacing w:val="-15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4"/>
              </w:rPr>
              <w:t>wage</w:t>
            </w:r>
            <w:r>
              <w:rPr>
                <w:color w:val="231F20"/>
                <w:spacing w:val="-15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4"/>
              </w:rPr>
              <w:t>rate</w:t>
            </w:r>
            <w:r>
              <w:rPr>
                <w:color w:val="231F20"/>
                <w:spacing w:val="-15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4"/>
              </w:rPr>
              <w:t>index</w:t>
            </w:r>
            <w:r>
              <w:rPr>
                <w:color w:val="231F20"/>
                <w:spacing w:val="-15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for</w:t>
            </w:r>
            <w:r>
              <w:rPr>
                <w:color w:val="231F20"/>
                <w:spacing w:val="-15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4"/>
              </w:rPr>
              <w:t>workers</w:t>
            </w:r>
            <w:r>
              <w:rPr>
                <w:color w:val="231F20"/>
                <w:spacing w:val="-14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in</w:t>
            </w:r>
            <w:r>
              <w:rPr>
                <w:color w:val="231F20"/>
                <w:spacing w:val="-15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all</w:t>
            </w:r>
            <w:r>
              <w:rPr>
                <w:color w:val="231F20"/>
                <w:spacing w:val="-15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4"/>
              </w:rPr>
              <w:t>wages</w:t>
            </w:r>
            <w:r>
              <w:rPr>
                <w:color w:val="231F20"/>
                <w:spacing w:val="-15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4"/>
              </w:rPr>
              <w:t>boards</w:t>
            </w:r>
            <w:r>
              <w:rPr>
                <w:color w:val="231F20"/>
                <w:spacing w:val="-15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4"/>
              </w:rPr>
              <w:t>(1978</w:t>
            </w:r>
            <w:r>
              <w:rPr>
                <w:color w:val="231F20"/>
                <w:spacing w:val="-15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Dec</w:t>
            </w:r>
            <w:r>
              <w:rPr>
                <w:color w:val="231F20"/>
                <w:spacing w:val="-14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4"/>
              </w:rPr>
              <w:t>=100)</w:t>
            </w:r>
            <w:r>
              <w:rPr>
                <w:color w:val="231F20"/>
                <w:spacing w:val="-3"/>
                <w:w w:val="85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5.7</w:t>
            </w:r>
            <w:r>
              <w:rPr>
                <w:color w:val="231F20"/>
                <w:w w:val="95"/>
                <w:sz w:val="14"/>
              </w:rPr>
              <w:tab/>
              <w:t>3.7</w:t>
            </w:r>
            <w:r>
              <w:rPr>
                <w:color w:val="231F20"/>
                <w:w w:val="95"/>
                <w:sz w:val="14"/>
              </w:rPr>
              <w:tab/>
              <w:t>2.9</w:t>
            </w:r>
            <w:r>
              <w:rPr>
                <w:color w:val="231F20"/>
                <w:w w:val="95"/>
                <w:sz w:val="14"/>
              </w:rPr>
              <w:tab/>
              <w:t>0.0</w:t>
            </w:r>
            <w:r>
              <w:rPr>
                <w:color w:val="231F20"/>
                <w:w w:val="95"/>
                <w:sz w:val="14"/>
              </w:rPr>
              <w:tab/>
              <w:t>0.0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pacing w:val="-3"/>
                <w:w w:val="95"/>
                <w:sz w:val="14"/>
              </w:rPr>
              <w:t>0.6</w:t>
            </w:r>
            <w:r>
              <w:rPr>
                <w:color w:val="231F20"/>
                <w:spacing w:val="-3"/>
                <w:w w:val="95"/>
                <w:sz w:val="14"/>
              </w:rPr>
              <w:tab/>
              <w:t>2.9</w:t>
            </w:r>
          </w:p>
          <w:p w14:paraId="526EBAB4" w14:textId="77777777" w:rsidR="00732861" w:rsidRDefault="00732861" w:rsidP="004D729B">
            <w:pPr>
              <w:pStyle w:val="TableParagraph"/>
              <w:tabs>
                <w:tab w:val="left" w:pos="4422"/>
                <w:tab w:val="left" w:pos="5159"/>
                <w:tab w:val="left" w:pos="5953"/>
                <w:tab w:val="left" w:pos="6747"/>
                <w:tab w:val="left" w:pos="7540"/>
                <w:tab w:val="left" w:pos="8330"/>
                <w:tab w:val="right" w:pos="9401"/>
              </w:tabs>
              <w:spacing w:before="8"/>
              <w:ind w:left="288"/>
              <w:rPr>
                <w:sz w:val="14"/>
              </w:rPr>
            </w:pPr>
            <w:r>
              <w:rPr>
                <w:color w:val="231F20"/>
                <w:spacing w:val="-3"/>
                <w:w w:val="85"/>
                <w:sz w:val="14"/>
              </w:rPr>
              <w:t>Nominal</w:t>
            </w:r>
            <w:r>
              <w:rPr>
                <w:color w:val="231F20"/>
                <w:spacing w:val="-18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4"/>
              </w:rPr>
              <w:t>wage</w:t>
            </w:r>
            <w:r>
              <w:rPr>
                <w:color w:val="231F20"/>
                <w:spacing w:val="-17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4"/>
              </w:rPr>
              <w:t>rate</w:t>
            </w:r>
            <w:r>
              <w:rPr>
                <w:color w:val="231F20"/>
                <w:spacing w:val="-18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4"/>
              </w:rPr>
              <w:t>index</w:t>
            </w:r>
            <w:r>
              <w:rPr>
                <w:color w:val="231F20"/>
                <w:spacing w:val="-17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for</w:t>
            </w:r>
            <w:r>
              <w:rPr>
                <w:color w:val="231F20"/>
                <w:spacing w:val="-18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public</w:t>
            </w:r>
            <w:r>
              <w:rPr>
                <w:color w:val="231F20"/>
                <w:spacing w:val="-14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sector</w:t>
            </w:r>
            <w:r>
              <w:rPr>
                <w:color w:val="231F20"/>
                <w:spacing w:val="-14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employees</w:t>
            </w:r>
            <w:r>
              <w:rPr>
                <w:color w:val="231F20"/>
                <w:spacing w:val="-16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4"/>
              </w:rPr>
              <w:t>(2016</w:t>
            </w:r>
            <w:r>
              <w:rPr>
                <w:color w:val="231F20"/>
                <w:spacing w:val="-18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4"/>
              </w:rPr>
              <w:t>=100)</w:t>
            </w:r>
            <w:r>
              <w:rPr>
                <w:color w:val="231F20"/>
                <w:spacing w:val="-3"/>
                <w:w w:val="85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-</w:t>
            </w:r>
            <w:r>
              <w:rPr>
                <w:color w:val="231F20"/>
                <w:w w:val="95"/>
                <w:sz w:val="14"/>
              </w:rPr>
              <w:tab/>
              <w:t>-</w:t>
            </w:r>
            <w:r>
              <w:rPr>
                <w:color w:val="231F20"/>
                <w:w w:val="95"/>
                <w:sz w:val="14"/>
              </w:rPr>
              <w:tab/>
              <w:t>-</w:t>
            </w:r>
            <w:r>
              <w:rPr>
                <w:color w:val="231F20"/>
                <w:w w:val="95"/>
                <w:sz w:val="14"/>
              </w:rPr>
              <w:tab/>
              <w:t>-</w:t>
            </w:r>
            <w:r>
              <w:rPr>
                <w:color w:val="231F20"/>
                <w:w w:val="95"/>
                <w:sz w:val="14"/>
              </w:rPr>
              <w:tab/>
              <w:t>-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pacing w:val="-3"/>
                <w:w w:val="95"/>
                <w:sz w:val="14"/>
              </w:rPr>
              <w:t>0.2</w:t>
            </w:r>
            <w:r>
              <w:rPr>
                <w:color w:val="231F20"/>
                <w:spacing w:val="-3"/>
                <w:w w:val="95"/>
                <w:sz w:val="14"/>
              </w:rPr>
              <w:tab/>
              <w:t>4.7</w:t>
            </w:r>
          </w:p>
          <w:p w14:paraId="7CFD5D49" w14:textId="77777777" w:rsidR="00732861" w:rsidRDefault="00732861" w:rsidP="004D729B">
            <w:pPr>
              <w:pStyle w:val="TableParagraph"/>
              <w:tabs>
                <w:tab w:val="left" w:pos="4300"/>
                <w:tab w:val="left" w:pos="4968"/>
                <w:tab w:val="left" w:pos="5762"/>
                <w:tab w:val="left" w:pos="6624"/>
                <w:tab w:val="left" w:pos="7423"/>
                <w:tab w:val="left" w:pos="8330"/>
                <w:tab w:val="right" w:pos="9401"/>
              </w:tabs>
              <w:spacing w:before="7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Nominal</w:t>
            </w:r>
            <w:r>
              <w:rPr>
                <w:color w:val="231F20"/>
                <w:spacing w:val="-16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wage</w:t>
            </w:r>
            <w:r>
              <w:rPr>
                <w:color w:val="231F20"/>
                <w:spacing w:val="-15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rate</w:t>
            </w:r>
            <w:r>
              <w:rPr>
                <w:color w:val="231F20"/>
                <w:spacing w:val="-16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index</w:t>
            </w:r>
            <w:r>
              <w:rPr>
                <w:color w:val="231F20"/>
                <w:spacing w:val="-15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for</w:t>
            </w:r>
            <w:r>
              <w:rPr>
                <w:color w:val="231F20"/>
                <w:spacing w:val="-16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public</w:t>
            </w:r>
            <w:r>
              <w:rPr>
                <w:color w:val="231F20"/>
                <w:spacing w:val="-15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sector</w:t>
            </w:r>
            <w:r>
              <w:rPr>
                <w:color w:val="231F20"/>
                <w:spacing w:val="-16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employees</w:t>
            </w:r>
            <w:r>
              <w:rPr>
                <w:color w:val="231F20"/>
                <w:spacing w:val="-15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(2012</w:t>
            </w:r>
            <w:r>
              <w:rPr>
                <w:color w:val="231F20"/>
                <w:spacing w:val="-16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=100)</w:t>
            </w:r>
            <w:r>
              <w:rPr>
                <w:color w:val="231F20"/>
                <w:w w:val="85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6.3</w:t>
            </w:r>
            <w:r>
              <w:rPr>
                <w:color w:val="231F20"/>
                <w:w w:val="95"/>
                <w:sz w:val="14"/>
              </w:rPr>
              <w:tab/>
              <w:t>10.5</w:t>
            </w:r>
            <w:r>
              <w:rPr>
                <w:color w:val="231F20"/>
                <w:w w:val="95"/>
                <w:sz w:val="14"/>
              </w:rPr>
              <w:tab/>
              <w:t>31.7</w:t>
            </w:r>
            <w:r>
              <w:rPr>
                <w:color w:val="231F20"/>
                <w:w w:val="95"/>
                <w:sz w:val="14"/>
              </w:rPr>
              <w:tab/>
              <w:t>3.9</w:t>
            </w:r>
            <w:r>
              <w:rPr>
                <w:color w:val="231F20"/>
                <w:w w:val="95"/>
                <w:sz w:val="14"/>
              </w:rPr>
              <w:tab/>
              <w:t>0.0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pacing w:val="-3"/>
                <w:w w:val="95"/>
                <w:sz w:val="14"/>
              </w:rPr>
              <w:t>0.1</w:t>
            </w:r>
            <w:r>
              <w:rPr>
                <w:color w:val="231F20"/>
                <w:spacing w:val="-3"/>
                <w:w w:val="95"/>
                <w:sz w:val="14"/>
              </w:rPr>
              <w:tab/>
              <w:t>3.2</w:t>
            </w:r>
          </w:p>
          <w:p w14:paraId="1EF0A7D1" w14:textId="77777777" w:rsidR="00732861" w:rsidRDefault="00732861" w:rsidP="004D729B">
            <w:pPr>
              <w:pStyle w:val="TableParagraph"/>
              <w:tabs>
                <w:tab w:val="left" w:pos="4300"/>
                <w:tab w:val="left" w:pos="5037"/>
                <w:tab w:val="left" w:pos="5831"/>
                <w:tab w:val="left" w:pos="6624"/>
                <w:tab w:val="left" w:pos="7423"/>
                <w:tab w:val="left" w:pos="8264"/>
                <w:tab w:val="right" w:pos="9404"/>
              </w:tabs>
              <w:spacing w:before="8"/>
              <w:rPr>
                <w:sz w:val="14"/>
              </w:rPr>
            </w:pPr>
            <w:r>
              <w:rPr>
                <w:color w:val="231F20"/>
                <w:spacing w:val="-3"/>
                <w:w w:val="85"/>
                <w:sz w:val="14"/>
              </w:rPr>
              <w:t>Nominal</w:t>
            </w:r>
            <w:r>
              <w:rPr>
                <w:color w:val="231F20"/>
                <w:spacing w:val="-21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4"/>
              </w:rPr>
              <w:t>wage</w:t>
            </w:r>
            <w:r>
              <w:rPr>
                <w:color w:val="231F20"/>
                <w:spacing w:val="-21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4"/>
              </w:rPr>
              <w:t>rate</w:t>
            </w:r>
            <w:r>
              <w:rPr>
                <w:color w:val="231F20"/>
                <w:spacing w:val="-21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4"/>
              </w:rPr>
              <w:t>index</w:t>
            </w:r>
            <w:r>
              <w:rPr>
                <w:color w:val="231F20"/>
                <w:spacing w:val="-20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for</w:t>
            </w:r>
            <w:r>
              <w:rPr>
                <w:color w:val="231F20"/>
                <w:spacing w:val="-21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4"/>
              </w:rPr>
              <w:t>informal</w:t>
            </w:r>
            <w:r>
              <w:rPr>
                <w:color w:val="231F20"/>
                <w:spacing w:val="-21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4"/>
              </w:rPr>
              <w:t>private</w:t>
            </w:r>
            <w:r>
              <w:rPr>
                <w:color w:val="231F20"/>
                <w:spacing w:val="-21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4"/>
              </w:rPr>
              <w:t>sector</w:t>
            </w:r>
            <w:r>
              <w:rPr>
                <w:color w:val="231F20"/>
                <w:spacing w:val="-20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4"/>
              </w:rPr>
              <w:t>employees</w:t>
            </w:r>
            <w:r>
              <w:rPr>
                <w:color w:val="231F20"/>
                <w:spacing w:val="-21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4"/>
              </w:rPr>
              <w:t>(2012</w:t>
            </w:r>
            <w:r>
              <w:rPr>
                <w:color w:val="231F20"/>
                <w:spacing w:val="-21"/>
                <w:w w:val="8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4"/>
              </w:rPr>
              <w:t>=100)</w:t>
            </w:r>
            <w:r>
              <w:rPr>
                <w:color w:val="231F20"/>
                <w:spacing w:val="-3"/>
                <w:w w:val="85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9.8</w:t>
            </w:r>
            <w:r>
              <w:rPr>
                <w:color w:val="231F20"/>
                <w:w w:val="95"/>
                <w:sz w:val="14"/>
              </w:rPr>
              <w:tab/>
              <w:t>7.6</w:t>
            </w:r>
            <w:r>
              <w:rPr>
                <w:color w:val="231F20"/>
                <w:w w:val="95"/>
                <w:sz w:val="14"/>
              </w:rPr>
              <w:tab/>
              <w:t>7.3</w:t>
            </w:r>
            <w:r>
              <w:rPr>
                <w:color w:val="231F20"/>
                <w:w w:val="95"/>
                <w:sz w:val="14"/>
              </w:rPr>
              <w:tab/>
              <w:t>7.9</w:t>
            </w:r>
            <w:r>
              <w:rPr>
                <w:color w:val="231F20"/>
                <w:w w:val="95"/>
                <w:sz w:val="14"/>
              </w:rPr>
              <w:tab/>
              <w:t>9.5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pacing w:val="-3"/>
                <w:w w:val="95"/>
                <w:sz w:val="14"/>
              </w:rPr>
              <w:t>13.2</w:t>
            </w:r>
            <w:r>
              <w:rPr>
                <w:color w:val="231F20"/>
                <w:spacing w:val="-3"/>
                <w:w w:val="95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6.2</w:t>
            </w:r>
          </w:p>
        </w:tc>
      </w:tr>
      <w:tr w:rsidR="00732861" w14:paraId="38A06E2B" w14:textId="77777777" w:rsidTr="004D729B">
        <w:trPr>
          <w:trHeight w:val="1607"/>
        </w:trPr>
        <w:tc>
          <w:tcPr>
            <w:tcW w:w="9559" w:type="dxa"/>
            <w:shd w:val="clear" w:color="auto" w:fill="E2F2F3"/>
          </w:tcPr>
          <w:p w14:paraId="143E1843" w14:textId="77777777" w:rsidR="00732861" w:rsidRDefault="00732861" w:rsidP="004D729B">
            <w:pPr>
              <w:pStyle w:val="TableParagraph"/>
              <w:spacing w:before="8"/>
              <w:ind w:left="60"/>
              <w:rPr>
                <w:sz w:val="14"/>
              </w:rPr>
            </w:pPr>
            <w:r>
              <w:rPr>
                <w:color w:val="48BCCA"/>
                <w:sz w:val="14"/>
              </w:rPr>
              <w:t>EXTERNAL TRADE</w:t>
            </w:r>
          </w:p>
          <w:p w14:paraId="2D3583C1" w14:textId="77777777" w:rsidR="00732861" w:rsidRDefault="00732861" w:rsidP="004D729B">
            <w:pPr>
              <w:pStyle w:val="TableParagraph"/>
              <w:tabs>
                <w:tab w:val="left" w:pos="3833"/>
                <w:tab w:val="left" w:pos="4570"/>
                <w:tab w:val="left" w:pos="5364"/>
                <w:tab w:val="left" w:pos="6158"/>
                <w:tab w:val="left" w:pos="6964"/>
                <w:tab w:val="left" w:pos="7790"/>
                <w:tab w:val="left" w:pos="8766"/>
              </w:tabs>
              <w:spacing w:before="16"/>
              <w:ind w:left="0" w:right="153"/>
              <w:jc w:val="right"/>
              <w:rPr>
                <w:sz w:val="14"/>
              </w:rPr>
            </w:pPr>
            <w:r>
              <w:rPr>
                <w:color w:val="231F20"/>
                <w:spacing w:val="-3"/>
                <w:w w:val="95"/>
                <w:sz w:val="14"/>
              </w:rPr>
              <w:t>Trade</w:t>
            </w:r>
            <w:r>
              <w:rPr>
                <w:color w:val="231F20"/>
                <w:spacing w:val="-21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balance</w:t>
            </w:r>
            <w:r>
              <w:rPr>
                <w:color w:val="231F20"/>
                <w:spacing w:val="-21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(US$</w:t>
            </w:r>
            <w:r>
              <w:rPr>
                <w:color w:val="231F20"/>
                <w:spacing w:val="-20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million)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z w:val="14"/>
              </w:rPr>
              <w:t>-7,609</w:t>
            </w:r>
            <w:r>
              <w:rPr>
                <w:color w:val="231F20"/>
                <w:sz w:val="14"/>
              </w:rPr>
              <w:tab/>
              <w:t>-8,287</w:t>
            </w:r>
            <w:r>
              <w:rPr>
                <w:color w:val="231F20"/>
                <w:sz w:val="14"/>
              </w:rPr>
              <w:tab/>
              <w:t>-8,388</w:t>
            </w:r>
            <w:r>
              <w:rPr>
                <w:color w:val="231F20"/>
                <w:sz w:val="14"/>
              </w:rPr>
              <w:tab/>
              <w:t>-8,873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3"/>
                <w:sz w:val="14"/>
              </w:rPr>
              <w:t>-9,619</w:t>
            </w:r>
            <w:r>
              <w:rPr>
                <w:color w:val="231F20"/>
                <w:spacing w:val="-3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-10,343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pacing w:val="-1"/>
                <w:w w:val="85"/>
                <w:sz w:val="14"/>
              </w:rPr>
              <w:t>-7,997</w:t>
            </w:r>
          </w:p>
          <w:p w14:paraId="790C4C8A" w14:textId="77777777" w:rsidR="00732861" w:rsidRDefault="00732861" w:rsidP="004D729B">
            <w:pPr>
              <w:pStyle w:val="TableParagraph"/>
              <w:tabs>
                <w:tab w:val="left" w:pos="3523"/>
                <w:tab w:val="left" w:pos="4260"/>
                <w:tab w:val="left" w:pos="5053"/>
                <w:tab w:val="left" w:pos="5847"/>
                <w:tab w:val="left" w:pos="6653"/>
                <w:tab w:val="left" w:pos="7548"/>
                <w:tab w:val="left" w:pos="8455"/>
              </w:tabs>
              <w:spacing w:before="8"/>
              <w:ind w:left="0" w:right="153"/>
              <w:jc w:val="right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Exports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sz w:val="14"/>
              </w:rPr>
              <w:t>10,394</w:t>
            </w:r>
            <w:r>
              <w:rPr>
                <w:color w:val="231F20"/>
                <w:sz w:val="14"/>
              </w:rPr>
              <w:tab/>
              <w:t>11,130</w:t>
            </w:r>
            <w:r>
              <w:rPr>
                <w:color w:val="231F20"/>
                <w:sz w:val="14"/>
              </w:rPr>
              <w:tab/>
              <w:t>10,546</w:t>
            </w:r>
            <w:r>
              <w:rPr>
                <w:color w:val="231F20"/>
                <w:sz w:val="14"/>
              </w:rPr>
              <w:tab/>
              <w:t>10,310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3"/>
                <w:sz w:val="14"/>
              </w:rPr>
              <w:t>11,360</w:t>
            </w:r>
            <w:r>
              <w:rPr>
                <w:color w:val="231F20"/>
                <w:spacing w:val="-3"/>
                <w:sz w:val="14"/>
              </w:rPr>
              <w:tab/>
            </w:r>
            <w:r>
              <w:rPr>
                <w:color w:val="231F20"/>
                <w:sz w:val="14"/>
              </w:rPr>
              <w:t>11,890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1"/>
                <w:w w:val="90"/>
                <w:sz w:val="14"/>
              </w:rPr>
              <w:t>11,940</w:t>
            </w:r>
          </w:p>
          <w:p w14:paraId="67E14AA2" w14:textId="77777777" w:rsidR="00732861" w:rsidRDefault="00732861" w:rsidP="004D729B">
            <w:pPr>
              <w:pStyle w:val="TableParagraph"/>
              <w:tabs>
                <w:tab w:val="left" w:pos="3523"/>
                <w:tab w:val="left" w:pos="4260"/>
                <w:tab w:val="left" w:pos="5053"/>
                <w:tab w:val="left" w:pos="5847"/>
                <w:tab w:val="left" w:pos="6653"/>
                <w:tab w:val="left" w:pos="7548"/>
                <w:tab w:val="left" w:pos="8455"/>
              </w:tabs>
              <w:spacing w:before="7"/>
              <w:ind w:left="0" w:right="153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Imports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z w:val="14"/>
              </w:rPr>
              <w:t>18,003</w:t>
            </w:r>
            <w:r>
              <w:rPr>
                <w:color w:val="231F20"/>
                <w:sz w:val="14"/>
              </w:rPr>
              <w:tab/>
              <w:t>19,417</w:t>
            </w:r>
            <w:r>
              <w:rPr>
                <w:color w:val="231F20"/>
                <w:sz w:val="14"/>
              </w:rPr>
              <w:tab/>
              <w:t>18,935</w:t>
            </w:r>
            <w:r>
              <w:rPr>
                <w:color w:val="231F20"/>
                <w:sz w:val="14"/>
              </w:rPr>
              <w:tab/>
              <w:t>19,183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3"/>
                <w:sz w:val="14"/>
              </w:rPr>
              <w:t>20,980</w:t>
            </w:r>
            <w:r>
              <w:rPr>
                <w:color w:val="231F20"/>
                <w:spacing w:val="-3"/>
                <w:sz w:val="14"/>
              </w:rPr>
              <w:tab/>
            </w:r>
            <w:r>
              <w:rPr>
                <w:color w:val="231F20"/>
                <w:sz w:val="14"/>
              </w:rPr>
              <w:t>22,233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1"/>
                <w:w w:val="90"/>
                <w:sz w:val="14"/>
              </w:rPr>
              <w:t>19,937</w:t>
            </w:r>
          </w:p>
          <w:p w14:paraId="48F91679" w14:textId="77777777" w:rsidR="00732861" w:rsidRDefault="00732861" w:rsidP="004D729B">
            <w:pPr>
              <w:pStyle w:val="TableParagraph"/>
              <w:tabs>
                <w:tab w:val="left" w:pos="4012"/>
                <w:tab w:val="left" w:pos="4749"/>
                <w:tab w:val="left" w:pos="5543"/>
                <w:tab w:val="left" w:pos="6336"/>
                <w:tab w:val="left" w:pos="7135"/>
                <w:tab w:val="left" w:pos="7976"/>
                <w:tab w:val="left" w:pos="8910"/>
              </w:tabs>
              <w:spacing w:before="8"/>
              <w:ind w:left="0" w:right="155"/>
              <w:jc w:val="right"/>
              <w:rPr>
                <w:sz w:val="14"/>
              </w:rPr>
            </w:pPr>
            <w:r>
              <w:rPr>
                <w:color w:val="231F20"/>
                <w:spacing w:val="-4"/>
                <w:w w:val="90"/>
                <w:sz w:val="14"/>
              </w:rPr>
              <w:t>Terms</w:t>
            </w:r>
            <w:r>
              <w:rPr>
                <w:color w:val="231F20"/>
                <w:spacing w:val="-12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of</w:t>
            </w:r>
            <w:r>
              <w:rPr>
                <w:color w:val="231F20"/>
                <w:spacing w:val="-11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trade</w:t>
            </w:r>
            <w:r>
              <w:rPr>
                <w:color w:val="231F20"/>
                <w:spacing w:val="-12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(percentage</w:t>
            </w:r>
            <w:r>
              <w:rPr>
                <w:color w:val="231F20"/>
                <w:spacing w:val="-11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change)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4.6</w:t>
            </w:r>
            <w:r>
              <w:rPr>
                <w:color w:val="231F20"/>
                <w:w w:val="95"/>
                <w:sz w:val="14"/>
              </w:rPr>
              <w:tab/>
              <w:t>4.3</w:t>
            </w:r>
            <w:r>
              <w:rPr>
                <w:color w:val="231F20"/>
                <w:w w:val="95"/>
                <w:sz w:val="14"/>
              </w:rPr>
              <w:tab/>
              <w:t>2.7</w:t>
            </w:r>
            <w:r>
              <w:rPr>
                <w:color w:val="231F20"/>
                <w:w w:val="95"/>
                <w:sz w:val="14"/>
              </w:rPr>
              <w:tab/>
              <w:t>4.0</w:t>
            </w:r>
            <w:r>
              <w:rPr>
                <w:color w:val="231F20"/>
                <w:w w:val="95"/>
                <w:sz w:val="14"/>
              </w:rPr>
              <w:tab/>
              <w:t>1.2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pacing w:val="-3"/>
                <w:w w:val="95"/>
                <w:sz w:val="14"/>
              </w:rPr>
              <w:t>0.02</w:t>
            </w:r>
            <w:r>
              <w:rPr>
                <w:color w:val="231F20"/>
                <w:spacing w:val="-3"/>
                <w:w w:val="95"/>
                <w:sz w:val="14"/>
              </w:rPr>
              <w:tab/>
            </w:r>
            <w:r>
              <w:rPr>
                <w:color w:val="231F20"/>
                <w:spacing w:val="-4"/>
                <w:w w:val="85"/>
                <w:sz w:val="14"/>
              </w:rPr>
              <w:t>-1.6</w:t>
            </w:r>
          </w:p>
          <w:p w14:paraId="16DFEFD5" w14:textId="77777777" w:rsidR="00732861" w:rsidRDefault="00732861" w:rsidP="004D729B">
            <w:pPr>
              <w:pStyle w:val="TableParagraph"/>
              <w:tabs>
                <w:tab w:val="left" w:pos="3971"/>
                <w:tab w:val="left" w:pos="4749"/>
                <w:tab w:val="left" w:pos="5501"/>
                <w:tab w:val="left" w:pos="6295"/>
                <w:tab w:val="left" w:pos="7135"/>
                <w:tab w:val="left" w:pos="8037"/>
                <w:tab w:val="left" w:pos="8903"/>
              </w:tabs>
              <w:spacing w:before="7"/>
              <w:ind w:left="0" w:right="153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Export</w:t>
            </w:r>
            <w:r>
              <w:rPr>
                <w:color w:val="231F20"/>
                <w:spacing w:val="-18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unit</w:t>
            </w:r>
            <w:r>
              <w:rPr>
                <w:color w:val="231F20"/>
                <w:spacing w:val="-17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value</w:t>
            </w:r>
            <w:r>
              <w:rPr>
                <w:color w:val="231F20"/>
                <w:spacing w:val="-17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index</w:t>
            </w:r>
            <w:r>
              <w:rPr>
                <w:color w:val="231F20"/>
                <w:spacing w:val="-17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(2010</w:t>
            </w:r>
            <w:r>
              <w:rPr>
                <w:color w:val="231F20"/>
                <w:spacing w:val="-17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=</w:t>
            </w:r>
            <w:r>
              <w:rPr>
                <w:color w:val="231F20"/>
                <w:spacing w:val="-17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100)</w:t>
            </w:r>
            <w:r>
              <w:rPr>
                <w:color w:val="231F20"/>
                <w:spacing w:val="6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(percentage</w:t>
            </w:r>
            <w:r>
              <w:rPr>
                <w:color w:val="231F20"/>
                <w:spacing w:val="-17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change)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z w:val="14"/>
              </w:rPr>
              <w:t>-0.3</w:t>
            </w:r>
            <w:r>
              <w:rPr>
                <w:color w:val="231F20"/>
                <w:sz w:val="14"/>
              </w:rPr>
              <w:tab/>
              <w:t>2.7</w:t>
            </w:r>
            <w:r>
              <w:rPr>
                <w:color w:val="231F20"/>
                <w:sz w:val="14"/>
              </w:rPr>
              <w:tab/>
              <w:t>-9.4</w:t>
            </w:r>
            <w:r>
              <w:rPr>
                <w:color w:val="231F20"/>
                <w:sz w:val="14"/>
              </w:rPr>
              <w:tab/>
              <w:t>-1.5</w:t>
            </w:r>
            <w:r>
              <w:rPr>
                <w:color w:val="231F20"/>
                <w:sz w:val="14"/>
              </w:rPr>
              <w:tab/>
              <w:t>2.4</w:t>
            </w:r>
            <w:r>
              <w:rPr>
                <w:color w:val="231F20"/>
                <w:sz w:val="14"/>
              </w:rPr>
              <w:tab/>
              <w:t>4.2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1"/>
                <w:w w:val="85"/>
                <w:sz w:val="14"/>
              </w:rPr>
              <w:t>-6.3</w:t>
            </w:r>
          </w:p>
          <w:p w14:paraId="280089FC" w14:textId="77777777" w:rsidR="00732861" w:rsidRDefault="00732861" w:rsidP="004D729B">
            <w:pPr>
              <w:pStyle w:val="TableParagraph"/>
              <w:tabs>
                <w:tab w:val="left" w:pos="3971"/>
                <w:tab w:val="left" w:pos="4708"/>
                <w:tab w:val="left" w:pos="5433"/>
                <w:tab w:val="left" w:pos="6295"/>
                <w:tab w:val="left" w:pos="7135"/>
                <w:tab w:val="left" w:pos="8037"/>
                <w:tab w:val="left" w:pos="8903"/>
              </w:tabs>
              <w:spacing w:before="8"/>
              <w:ind w:left="0" w:right="153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Import</w:t>
            </w:r>
            <w:r>
              <w:rPr>
                <w:color w:val="231F20"/>
                <w:spacing w:val="-18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unit</w:t>
            </w:r>
            <w:r>
              <w:rPr>
                <w:color w:val="231F20"/>
                <w:spacing w:val="-17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value</w:t>
            </w:r>
            <w:r>
              <w:rPr>
                <w:color w:val="231F20"/>
                <w:spacing w:val="-17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index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(2010</w:t>
            </w:r>
            <w:r>
              <w:rPr>
                <w:color w:val="231F20"/>
                <w:spacing w:val="-17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=</w:t>
            </w:r>
            <w:r>
              <w:rPr>
                <w:color w:val="231F20"/>
                <w:spacing w:val="-17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100)</w:t>
            </w:r>
            <w:r>
              <w:rPr>
                <w:color w:val="231F20"/>
                <w:spacing w:val="2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(percentage</w:t>
            </w:r>
            <w:r>
              <w:rPr>
                <w:color w:val="231F20"/>
                <w:spacing w:val="-18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change)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z w:val="14"/>
              </w:rPr>
              <w:t>-4.7</w:t>
            </w:r>
            <w:r>
              <w:rPr>
                <w:color w:val="231F20"/>
                <w:sz w:val="14"/>
              </w:rPr>
              <w:tab/>
              <w:t>-1.5</w:t>
            </w:r>
            <w:r>
              <w:rPr>
                <w:color w:val="231F20"/>
                <w:sz w:val="14"/>
              </w:rPr>
              <w:tab/>
              <w:t>-11.8</w:t>
            </w:r>
            <w:r>
              <w:rPr>
                <w:color w:val="231F20"/>
                <w:sz w:val="14"/>
              </w:rPr>
              <w:tab/>
              <w:t>-5.3</w:t>
            </w:r>
            <w:r>
              <w:rPr>
                <w:color w:val="231F20"/>
                <w:sz w:val="14"/>
              </w:rPr>
              <w:tab/>
              <w:t>1.2</w:t>
            </w:r>
            <w:r>
              <w:rPr>
                <w:color w:val="231F20"/>
                <w:sz w:val="14"/>
              </w:rPr>
              <w:tab/>
              <w:t>4.1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1"/>
                <w:w w:val="85"/>
                <w:sz w:val="14"/>
              </w:rPr>
              <w:t>-4.8</w:t>
            </w:r>
          </w:p>
          <w:p w14:paraId="37BA4697" w14:textId="77777777" w:rsidR="00732861" w:rsidRDefault="00732861" w:rsidP="004D729B">
            <w:pPr>
              <w:pStyle w:val="TableParagraph"/>
              <w:tabs>
                <w:tab w:val="left" w:pos="4300"/>
                <w:tab w:val="left" w:pos="5037"/>
                <w:tab w:val="left" w:pos="5830"/>
                <w:tab w:val="left" w:pos="6583"/>
                <w:tab w:val="left" w:pos="7423"/>
                <w:tab w:val="left" w:pos="8325"/>
                <w:tab w:val="right" w:pos="9403"/>
              </w:tabs>
              <w:spacing w:before="7"/>
              <w:rPr>
                <w:sz w:val="14"/>
              </w:rPr>
            </w:pPr>
            <w:r>
              <w:rPr>
                <w:color w:val="231F20"/>
                <w:sz w:val="14"/>
              </w:rPr>
              <w:t>Export</w:t>
            </w:r>
            <w:r>
              <w:rPr>
                <w:color w:val="231F20"/>
                <w:spacing w:val="-2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volume</w:t>
            </w:r>
            <w:r>
              <w:rPr>
                <w:color w:val="231F20"/>
                <w:spacing w:val="-2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index</w:t>
            </w:r>
            <w:r>
              <w:rPr>
                <w:color w:val="231F20"/>
                <w:spacing w:val="2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(2010</w:t>
            </w:r>
            <w:r>
              <w:rPr>
                <w:color w:val="231F20"/>
                <w:spacing w:val="-27"/>
                <w:sz w:val="14"/>
              </w:rPr>
              <w:t xml:space="preserve"> </w:t>
            </w:r>
            <w:r>
              <w:rPr>
                <w:color w:val="231F20"/>
                <w:w w:val="120"/>
                <w:sz w:val="14"/>
              </w:rPr>
              <w:t>=</w:t>
            </w:r>
            <w:r>
              <w:rPr>
                <w:color w:val="231F20"/>
                <w:spacing w:val="-36"/>
                <w:w w:val="12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100)</w:t>
            </w:r>
            <w:r>
              <w:rPr>
                <w:color w:val="231F20"/>
                <w:spacing w:val="-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(percentage</w:t>
            </w:r>
            <w:r>
              <w:rPr>
                <w:color w:val="231F20"/>
                <w:spacing w:val="-2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change)</w:t>
            </w:r>
            <w:r>
              <w:rPr>
                <w:color w:val="231F20"/>
                <w:sz w:val="14"/>
              </w:rPr>
              <w:tab/>
              <w:t>6.7</w:t>
            </w:r>
            <w:r>
              <w:rPr>
                <w:color w:val="231F20"/>
                <w:sz w:val="14"/>
              </w:rPr>
              <w:tab/>
              <w:t>4.3</w:t>
            </w:r>
            <w:r>
              <w:rPr>
                <w:color w:val="231F20"/>
                <w:sz w:val="14"/>
              </w:rPr>
              <w:tab/>
              <w:t>4.6</w:t>
            </w:r>
            <w:r>
              <w:rPr>
                <w:color w:val="231F20"/>
                <w:sz w:val="14"/>
              </w:rPr>
              <w:tab/>
              <w:t>-0.7</w:t>
            </w:r>
            <w:r>
              <w:rPr>
                <w:color w:val="231F20"/>
                <w:sz w:val="14"/>
              </w:rPr>
              <w:tab/>
              <w:t>7.6</w:t>
            </w:r>
            <w:r>
              <w:rPr>
                <w:color w:val="231F20"/>
                <w:sz w:val="14"/>
              </w:rPr>
              <w:tab/>
              <w:t>0.5</w:t>
            </w:r>
            <w:r>
              <w:rPr>
                <w:color w:val="231F20"/>
                <w:sz w:val="14"/>
              </w:rPr>
              <w:tab/>
              <w:t>7.2</w:t>
            </w:r>
          </w:p>
          <w:p w14:paraId="0032D19F" w14:textId="77777777" w:rsidR="00732861" w:rsidRDefault="00732861" w:rsidP="004D729B">
            <w:pPr>
              <w:pStyle w:val="TableParagraph"/>
              <w:tabs>
                <w:tab w:val="left" w:pos="4258"/>
                <w:tab w:val="left" w:pos="5037"/>
                <w:tab w:val="left" w:pos="5762"/>
                <w:tab w:val="left" w:pos="6624"/>
                <w:tab w:val="left" w:pos="7423"/>
                <w:tab w:val="left" w:pos="8325"/>
                <w:tab w:val="left" w:pos="9191"/>
              </w:tabs>
              <w:spacing w:before="8"/>
              <w:rPr>
                <w:sz w:val="14"/>
              </w:rPr>
            </w:pPr>
            <w:r>
              <w:rPr>
                <w:color w:val="231F20"/>
                <w:sz w:val="14"/>
              </w:rPr>
              <w:t>Import</w:t>
            </w:r>
            <w:r>
              <w:rPr>
                <w:color w:val="231F20"/>
                <w:spacing w:val="-2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volume</w:t>
            </w:r>
            <w:r>
              <w:rPr>
                <w:color w:val="231F20"/>
                <w:spacing w:val="-2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index</w:t>
            </w:r>
            <w:r>
              <w:rPr>
                <w:color w:val="231F20"/>
                <w:spacing w:val="1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(2010</w:t>
            </w:r>
            <w:r>
              <w:rPr>
                <w:color w:val="231F20"/>
                <w:spacing w:val="-27"/>
                <w:sz w:val="14"/>
              </w:rPr>
              <w:t xml:space="preserve"> </w:t>
            </w:r>
            <w:r>
              <w:rPr>
                <w:color w:val="231F20"/>
                <w:w w:val="120"/>
                <w:sz w:val="14"/>
              </w:rPr>
              <w:t>=</w:t>
            </w:r>
            <w:r>
              <w:rPr>
                <w:color w:val="231F20"/>
                <w:spacing w:val="-36"/>
                <w:w w:val="12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100)</w:t>
            </w: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(percentage</w:t>
            </w:r>
            <w:r>
              <w:rPr>
                <w:color w:val="231F20"/>
                <w:spacing w:val="-2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change)</w:t>
            </w:r>
            <w:r>
              <w:rPr>
                <w:color w:val="231F20"/>
                <w:sz w:val="14"/>
              </w:rPr>
              <w:tab/>
              <w:t>-1.5</w:t>
            </w:r>
            <w:r>
              <w:rPr>
                <w:color w:val="231F20"/>
                <w:sz w:val="14"/>
              </w:rPr>
              <w:tab/>
              <w:t>9.5</w:t>
            </w:r>
            <w:r>
              <w:rPr>
                <w:color w:val="231F20"/>
                <w:sz w:val="14"/>
              </w:rPr>
              <w:tab/>
              <w:t>10.6</w:t>
            </w:r>
            <w:r>
              <w:rPr>
                <w:color w:val="231F20"/>
                <w:sz w:val="14"/>
              </w:rPr>
              <w:tab/>
              <w:t>7.0</w:t>
            </w:r>
            <w:r>
              <w:rPr>
                <w:color w:val="231F20"/>
                <w:sz w:val="14"/>
              </w:rPr>
              <w:tab/>
              <w:t>8.1</w:t>
            </w:r>
            <w:r>
              <w:rPr>
                <w:color w:val="231F20"/>
                <w:sz w:val="14"/>
              </w:rPr>
              <w:tab/>
              <w:t>1.8</w:t>
            </w:r>
            <w:r>
              <w:rPr>
                <w:color w:val="231F20"/>
                <w:sz w:val="14"/>
              </w:rPr>
              <w:tab/>
              <w:t>-5.8</w:t>
            </w:r>
          </w:p>
        </w:tc>
      </w:tr>
      <w:tr w:rsidR="00732861" w14:paraId="4FC1D475" w14:textId="77777777" w:rsidTr="004D729B">
        <w:trPr>
          <w:trHeight w:val="1154"/>
        </w:trPr>
        <w:tc>
          <w:tcPr>
            <w:tcW w:w="9559" w:type="dxa"/>
            <w:tcBorders>
              <w:bottom w:val="single" w:sz="4" w:space="0" w:color="48BCCA"/>
            </w:tcBorders>
            <w:shd w:val="clear" w:color="auto" w:fill="F3FAFA"/>
          </w:tcPr>
          <w:p w14:paraId="7DAF444E" w14:textId="77777777" w:rsidR="00732861" w:rsidRDefault="00732861" w:rsidP="004D729B">
            <w:pPr>
              <w:pStyle w:val="TableParagraph"/>
              <w:spacing w:before="8"/>
              <w:ind w:left="60"/>
              <w:rPr>
                <w:sz w:val="14"/>
              </w:rPr>
            </w:pPr>
            <w:r>
              <w:rPr>
                <w:color w:val="48BCCA"/>
                <w:w w:val="105"/>
                <w:sz w:val="14"/>
              </w:rPr>
              <w:t>EXTERNAL FINANCE (US$ million)</w:t>
            </w:r>
          </w:p>
          <w:p w14:paraId="47DC6703" w14:textId="77777777" w:rsidR="00732861" w:rsidRDefault="00732861" w:rsidP="004D729B">
            <w:pPr>
              <w:pStyle w:val="TableParagraph"/>
              <w:tabs>
                <w:tab w:val="left" w:pos="4224"/>
                <w:tab w:val="left" w:pos="5071"/>
                <w:tab w:val="left" w:pos="5796"/>
                <w:tab w:val="left" w:pos="6595"/>
                <w:tab w:val="left" w:pos="7388"/>
                <w:tab w:val="left" w:pos="8197"/>
                <w:tab w:val="right" w:pos="9403"/>
              </w:tabs>
              <w:spacing w:before="1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Services</w:t>
            </w:r>
            <w:r>
              <w:rPr>
                <w:color w:val="231F20"/>
                <w:spacing w:val="-12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and</w:t>
            </w:r>
            <w:r>
              <w:rPr>
                <w:color w:val="231F20"/>
                <w:spacing w:val="-12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primary</w:t>
            </w:r>
            <w:r>
              <w:rPr>
                <w:color w:val="231F20"/>
                <w:spacing w:val="-12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income</w:t>
            </w:r>
            <w:r>
              <w:rPr>
                <w:color w:val="231F20"/>
                <w:spacing w:val="-12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account</w:t>
            </w:r>
            <w:r>
              <w:rPr>
                <w:color w:val="231F20"/>
                <w:spacing w:val="-12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(net)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sz w:val="14"/>
              </w:rPr>
              <w:t>-572</w:t>
            </w:r>
            <w:r>
              <w:rPr>
                <w:color w:val="231F20"/>
                <w:sz w:val="14"/>
              </w:rPr>
              <w:tab/>
              <w:t>72</w:t>
            </w:r>
            <w:r>
              <w:rPr>
                <w:color w:val="231F20"/>
                <w:sz w:val="14"/>
              </w:rPr>
              <w:tab/>
              <w:t>312</w:t>
            </w:r>
            <w:r>
              <w:rPr>
                <w:color w:val="231F20"/>
                <w:sz w:val="14"/>
              </w:rPr>
              <w:tab/>
              <w:t>678</w:t>
            </w:r>
            <w:r>
              <w:rPr>
                <w:color w:val="231F20"/>
                <w:sz w:val="14"/>
              </w:rPr>
              <w:tab/>
              <w:t>984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3"/>
                <w:sz w:val="14"/>
              </w:rPr>
              <w:t>1,381</w:t>
            </w:r>
            <w:r>
              <w:rPr>
                <w:color w:val="231F20"/>
                <w:spacing w:val="-2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(d)</w:t>
            </w:r>
            <w:r>
              <w:rPr>
                <w:color w:val="231F20"/>
                <w:sz w:val="14"/>
              </w:rPr>
              <w:tab/>
              <w:t>423</w:t>
            </w:r>
          </w:p>
          <w:p w14:paraId="6D68AF89" w14:textId="77777777" w:rsidR="00732861" w:rsidRDefault="00732861" w:rsidP="004D729B">
            <w:pPr>
              <w:pStyle w:val="TableParagraph"/>
              <w:tabs>
                <w:tab w:val="left" w:pos="4162"/>
                <w:tab w:val="left" w:pos="4899"/>
                <w:tab w:val="left" w:pos="5693"/>
                <w:tab w:val="left" w:pos="6496"/>
                <w:tab w:val="left" w:pos="7290"/>
                <w:tab w:val="left" w:pos="8197"/>
                <w:tab w:val="left" w:pos="9095"/>
              </w:tabs>
              <w:spacing w:before="8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Current</w:t>
            </w:r>
            <w:r>
              <w:rPr>
                <w:color w:val="231F20"/>
                <w:spacing w:val="-25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private</w:t>
            </w:r>
            <w:r>
              <w:rPr>
                <w:color w:val="231F20"/>
                <w:spacing w:val="-25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transfers</w:t>
            </w:r>
            <w:r>
              <w:rPr>
                <w:color w:val="231F20"/>
                <w:spacing w:val="-25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(net)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5,619</w:t>
            </w:r>
            <w:r>
              <w:rPr>
                <w:color w:val="231F20"/>
                <w:w w:val="95"/>
                <w:sz w:val="14"/>
              </w:rPr>
              <w:tab/>
              <w:t>6,199</w:t>
            </w:r>
            <w:r>
              <w:rPr>
                <w:color w:val="231F20"/>
                <w:w w:val="95"/>
                <w:sz w:val="14"/>
              </w:rPr>
              <w:tab/>
              <w:t>6,167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pacing w:val="-3"/>
                <w:w w:val="95"/>
                <w:sz w:val="14"/>
              </w:rPr>
              <w:t>6,434</w:t>
            </w:r>
            <w:r>
              <w:rPr>
                <w:color w:val="231F20"/>
                <w:spacing w:val="-3"/>
                <w:w w:val="95"/>
                <w:sz w:val="14"/>
              </w:rPr>
              <w:tab/>
              <w:t>6,316</w:t>
            </w:r>
            <w:r>
              <w:rPr>
                <w:color w:val="231F20"/>
                <w:spacing w:val="-3"/>
                <w:w w:val="95"/>
                <w:sz w:val="14"/>
              </w:rPr>
              <w:tab/>
              <w:t>6,155</w:t>
            </w:r>
            <w:r>
              <w:rPr>
                <w:color w:val="231F20"/>
                <w:spacing w:val="-3"/>
                <w:w w:val="95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5,757</w:t>
            </w:r>
          </w:p>
          <w:p w14:paraId="6423059E" w14:textId="77777777" w:rsidR="00732861" w:rsidRDefault="00732861" w:rsidP="004D729B">
            <w:pPr>
              <w:pStyle w:val="TableParagraph"/>
              <w:tabs>
                <w:tab w:val="left" w:pos="4334"/>
                <w:tab w:val="left" w:pos="5071"/>
                <w:tab w:val="left" w:pos="5865"/>
                <w:tab w:val="left" w:pos="6661"/>
                <w:tab w:val="left" w:pos="7454"/>
                <w:tab w:val="left" w:pos="8428"/>
                <w:tab w:val="right" w:pos="9403"/>
              </w:tabs>
              <w:spacing w:before="7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Current official</w:t>
            </w:r>
            <w:r>
              <w:rPr>
                <w:color w:val="231F20"/>
                <w:spacing w:val="-15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transfers</w:t>
            </w:r>
            <w:r>
              <w:rPr>
                <w:color w:val="231F20"/>
                <w:spacing w:val="-7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(net)</w:t>
            </w:r>
            <w:r>
              <w:rPr>
                <w:color w:val="231F20"/>
                <w:w w:val="85"/>
                <w:sz w:val="14"/>
              </w:rPr>
              <w:tab/>
            </w:r>
            <w:r>
              <w:rPr>
                <w:color w:val="231F20"/>
                <w:sz w:val="14"/>
              </w:rPr>
              <w:t>21</w:t>
            </w:r>
            <w:r>
              <w:rPr>
                <w:color w:val="231F20"/>
                <w:sz w:val="14"/>
              </w:rPr>
              <w:tab/>
              <w:t>28</w:t>
            </w:r>
            <w:r>
              <w:rPr>
                <w:color w:val="231F20"/>
                <w:sz w:val="14"/>
              </w:rPr>
              <w:tab/>
              <w:t>27</w:t>
            </w:r>
            <w:r>
              <w:rPr>
                <w:color w:val="231F20"/>
                <w:sz w:val="14"/>
              </w:rPr>
              <w:tab/>
              <w:t>19</w:t>
            </w:r>
            <w:r>
              <w:rPr>
                <w:color w:val="231F20"/>
                <w:sz w:val="14"/>
              </w:rPr>
              <w:tab/>
              <w:t>11</w:t>
            </w:r>
            <w:r>
              <w:rPr>
                <w:color w:val="231F20"/>
                <w:sz w:val="14"/>
              </w:rPr>
              <w:tab/>
              <w:t>8</w:t>
            </w:r>
            <w:r>
              <w:rPr>
                <w:color w:val="231F20"/>
                <w:sz w:val="14"/>
              </w:rPr>
              <w:tab/>
              <w:t>9</w:t>
            </w:r>
          </w:p>
          <w:p w14:paraId="2E9B5923" w14:textId="77777777" w:rsidR="00732861" w:rsidRDefault="00732861" w:rsidP="004D729B">
            <w:pPr>
              <w:pStyle w:val="TableParagraph"/>
              <w:tabs>
                <w:tab w:val="left" w:pos="4121"/>
                <w:tab w:val="left" w:pos="4858"/>
                <w:tab w:val="left" w:pos="5652"/>
                <w:tab w:val="left" w:pos="6457"/>
                <w:tab w:val="left" w:pos="7251"/>
                <w:tab w:val="left" w:pos="8158"/>
                <w:tab w:val="left" w:pos="9054"/>
              </w:tabs>
              <w:spacing w:before="8" w:line="159" w:lineRule="exac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Current</w:t>
            </w:r>
            <w:r>
              <w:rPr>
                <w:color w:val="231F20"/>
                <w:spacing w:val="-24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account</w:t>
            </w:r>
            <w:r>
              <w:rPr>
                <w:color w:val="231F20"/>
                <w:spacing w:val="-23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balance</w:t>
            </w:r>
            <w:r>
              <w:rPr>
                <w:color w:val="231F20"/>
                <w:w w:val="95"/>
                <w:sz w:val="14"/>
              </w:rPr>
              <w:tab/>
              <w:t>-2,541</w:t>
            </w:r>
            <w:r>
              <w:rPr>
                <w:color w:val="231F20"/>
                <w:w w:val="95"/>
                <w:sz w:val="14"/>
              </w:rPr>
              <w:tab/>
              <w:t>-1,988</w:t>
            </w:r>
            <w:r>
              <w:rPr>
                <w:color w:val="231F20"/>
                <w:w w:val="95"/>
                <w:sz w:val="14"/>
              </w:rPr>
              <w:tab/>
              <w:t>-1,883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pacing w:val="-3"/>
                <w:w w:val="95"/>
                <w:sz w:val="14"/>
              </w:rPr>
              <w:t>-1,742</w:t>
            </w:r>
            <w:r>
              <w:rPr>
                <w:color w:val="231F20"/>
                <w:spacing w:val="-3"/>
                <w:w w:val="95"/>
                <w:sz w:val="14"/>
              </w:rPr>
              <w:tab/>
              <w:t>-2,309</w:t>
            </w:r>
            <w:r>
              <w:rPr>
                <w:color w:val="231F20"/>
                <w:spacing w:val="-3"/>
                <w:w w:val="95"/>
                <w:sz w:val="14"/>
              </w:rPr>
              <w:tab/>
            </w:r>
            <w:r>
              <w:rPr>
                <w:color w:val="231F20"/>
                <w:spacing w:val="-3"/>
                <w:w w:val="90"/>
                <w:sz w:val="14"/>
              </w:rPr>
              <w:t>-2,799</w:t>
            </w:r>
            <w:r>
              <w:rPr>
                <w:color w:val="231F20"/>
                <w:spacing w:val="-2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(d)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-1,808</w:t>
            </w:r>
          </w:p>
          <w:p w14:paraId="18B76C48" w14:textId="77777777" w:rsidR="00732861" w:rsidRDefault="00732861" w:rsidP="004D729B">
            <w:pPr>
              <w:pStyle w:val="TableParagraph"/>
              <w:tabs>
                <w:tab w:val="left" w:pos="4265"/>
                <w:tab w:val="left" w:pos="4899"/>
                <w:tab w:val="left" w:pos="5652"/>
                <w:tab w:val="left" w:pos="6556"/>
                <w:tab w:val="left" w:pos="7290"/>
                <w:tab w:val="left" w:pos="8146"/>
                <w:tab w:val="right" w:pos="9403"/>
              </w:tabs>
              <w:spacing w:line="159" w:lineRule="exac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Overall</w:t>
            </w:r>
            <w:r>
              <w:rPr>
                <w:color w:val="231F20"/>
                <w:spacing w:val="-13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balance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z w:val="14"/>
              </w:rPr>
              <w:t>985</w:t>
            </w:r>
            <w:r>
              <w:rPr>
                <w:color w:val="231F20"/>
                <w:sz w:val="14"/>
              </w:rPr>
              <w:tab/>
              <w:t>1,369</w:t>
            </w:r>
            <w:r>
              <w:rPr>
                <w:color w:val="231F20"/>
                <w:sz w:val="14"/>
              </w:rPr>
              <w:tab/>
              <w:t>-1,489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3"/>
                <w:sz w:val="14"/>
              </w:rPr>
              <w:t>-500</w:t>
            </w:r>
            <w:r>
              <w:rPr>
                <w:color w:val="231F20"/>
                <w:spacing w:val="-3"/>
                <w:sz w:val="14"/>
              </w:rPr>
              <w:tab/>
              <w:t>2,068</w:t>
            </w:r>
            <w:r>
              <w:rPr>
                <w:color w:val="231F20"/>
                <w:spacing w:val="-3"/>
                <w:sz w:val="14"/>
              </w:rPr>
              <w:tab/>
            </w:r>
            <w:r>
              <w:rPr>
                <w:color w:val="231F20"/>
                <w:sz w:val="14"/>
              </w:rPr>
              <w:t>-1,103</w:t>
            </w:r>
            <w:r>
              <w:rPr>
                <w:color w:val="231F20"/>
                <w:sz w:val="14"/>
              </w:rPr>
              <w:tab/>
              <w:t>377</w:t>
            </w:r>
          </w:p>
        </w:tc>
      </w:tr>
      <w:tr w:rsidR="00732861" w14:paraId="564FA20E" w14:textId="77777777" w:rsidTr="004D729B">
        <w:trPr>
          <w:trHeight w:val="1355"/>
        </w:trPr>
        <w:tc>
          <w:tcPr>
            <w:tcW w:w="9559" w:type="dxa"/>
            <w:tcBorders>
              <w:top w:val="single" w:sz="4" w:space="0" w:color="48BCCA"/>
            </w:tcBorders>
            <w:shd w:val="clear" w:color="auto" w:fill="E2F2F3"/>
          </w:tcPr>
          <w:p w14:paraId="5A005F39" w14:textId="77777777" w:rsidR="00732861" w:rsidRDefault="00732861" w:rsidP="004D729B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  <w:tab w:val="left" w:pos="4705"/>
              </w:tabs>
              <w:spacing w:before="20"/>
              <w:ind w:hanging="179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Provisional</w:t>
            </w:r>
            <w:r>
              <w:rPr>
                <w:color w:val="231F20"/>
                <w:w w:val="95"/>
                <w:sz w:val="14"/>
              </w:rPr>
              <w:tab/>
              <w:t>(f)</w:t>
            </w:r>
            <w:r>
              <w:rPr>
                <w:color w:val="231F20"/>
                <w:spacing w:val="7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In</w:t>
            </w:r>
            <w:r>
              <w:rPr>
                <w:color w:val="231F20"/>
                <w:spacing w:val="-19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July</w:t>
            </w:r>
            <w:r>
              <w:rPr>
                <w:color w:val="231F20"/>
                <w:spacing w:val="-20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2016,</w:t>
            </w:r>
            <w:r>
              <w:rPr>
                <w:color w:val="231F20"/>
                <w:spacing w:val="-19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the</w:t>
            </w:r>
            <w:r>
              <w:rPr>
                <w:color w:val="231F20"/>
                <w:spacing w:val="-19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Department</w:t>
            </w:r>
            <w:r>
              <w:rPr>
                <w:color w:val="231F20"/>
                <w:spacing w:val="-19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of</w:t>
            </w:r>
            <w:r>
              <w:rPr>
                <w:color w:val="231F20"/>
                <w:spacing w:val="-19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Census</w:t>
            </w:r>
            <w:r>
              <w:rPr>
                <w:color w:val="231F20"/>
                <w:spacing w:val="-19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and</w:t>
            </w:r>
            <w:r>
              <w:rPr>
                <w:color w:val="231F20"/>
                <w:spacing w:val="-19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Statistics</w:t>
            </w:r>
            <w:r>
              <w:rPr>
                <w:color w:val="231F20"/>
                <w:spacing w:val="-20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published</w:t>
            </w:r>
            <w:r>
              <w:rPr>
                <w:color w:val="231F20"/>
                <w:spacing w:val="-19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a</w:t>
            </w:r>
            <w:r>
              <w:rPr>
                <w:color w:val="231F20"/>
                <w:spacing w:val="-19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re-weighted</w:t>
            </w:r>
          </w:p>
          <w:p w14:paraId="5B51FBED" w14:textId="77777777" w:rsidR="00732861" w:rsidRDefault="00732861" w:rsidP="004D729B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  <w:tab w:val="left" w:pos="4897"/>
              </w:tabs>
              <w:spacing w:before="4"/>
              <w:ind w:left="247" w:hanging="192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As</w:t>
            </w:r>
            <w:r>
              <w:rPr>
                <w:color w:val="231F20"/>
                <w:spacing w:val="-12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reported</w:t>
            </w:r>
            <w:r>
              <w:rPr>
                <w:color w:val="231F20"/>
                <w:spacing w:val="-12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by</w:t>
            </w:r>
            <w:r>
              <w:rPr>
                <w:color w:val="231F20"/>
                <w:spacing w:val="-12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Registrar</w:t>
            </w:r>
            <w:r>
              <w:rPr>
                <w:color w:val="231F20"/>
                <w:spacing w:val="-12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General’s</w:t>
            </w:r>
            <w:r>
              <w:rPr>
                <w:color w:val="231F20"/>
                <w:spacing w:val="-12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Department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and</w:t>
            </w:r>
            <w:r>
              <w:rPr>
                <w:color w:val="231F20"/>
                <w:spacing w:val="-6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revised</w:t>
            </w:r>
            <w:r>
              <w:rPr>
                <w:color w:val="231F20"/>
                <w:spacing w:val="-6"/>
                <w:w w:val="95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4"/>
              </w:rPr>
              <w:t>labour</w:t>
            </w:r>
            <w:proofErr w:type="spellEnd"/>
            <w:r>
              <w:rPr>
                <w:color w:val="231F20"/>
                <w:spacing w:val="-6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force</w:t>
            </w:r>
            <w:r>
              <w:rPr>
                <w:color w:val="231F20"/>
                <w:spacing w:val="-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data</w:t>
            </w:r>
            <w:r>
              <w:rPr>
                <w:color w:val="231F20"/>
                <w:spacing w:val="-6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series</w:t>
            </w:r>
            <w:r>
              <w:rPr>
                <w:color w:val="231F20"/>
                <w:spacing w:val="-6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for</w:t>
            </w:r>
            <w:r>
              <w:rPr>
                <w:color w:val="231F20"/>
                <w:spacing w:val="-6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2011</w:t>
            </w:r>
            <w:r>
              <w:rPr>
                <w:color w:val="231F20"/>
                <w:spacing w:val="-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onwards.</w:t>
            </w:r>
          </w:p>
          <w:p w14:paraId="733A945A" w14:textId="77777777" w:rsidR="00732861" w:rsidRDefault="00732861" w:rsidP="004D729B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  <w:tab w:val="left" w:pos="4705"/>
              </w:tabs>
              <w:spacing w:before="6" w:line="164" w:lineRule="exact"/>
              <w:ind w:left="239" w:hanging="184"/>
              <w:rPr>
                <w:sz w:val="14"/>
              </w:rPr>
            </w:pPr>
            <w:r>
              <w:rPr>
                <w:color w:val="231F20"/>
                <w:spacing w:val="-5"/>
                <w:position w:val="1"/>
                <w:sz w:val="14"/>
              </w:rPr>
              <w:t>Based</w:t>
            </w:r>
            <w:r>
              <w:rPr>
                <w:color w:val="231F20"/>
                <w:spacing w:val="-33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3"/>
                <w:position w:val="1"/>
                <w:sz w:val="14"/>
              </w:rPr>
              <w:t>on</w:t>
            </w:r>
            <w:r>
              <w:rPr>
                <w:color w:val="231F20"/>
                <w:spacing w:val="-33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4"/>
                <w:position w:val="1"/>
                <w:sz w:val="14"/>
              </w:rPr>
              <w:t>the</w:t>
            </w:r>
            <w:r>
              <w:rPr>
                <w:color w:val="231F20"/>
                <w:spacing w:val="-32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5"/>
                <w:position w:val="1"/>
                <w:sz w:val="14"/>
              </w:rPr>
              <w:t>Census</w:t>
            </w:r>
            <w:r>
              <w:rPr>
                <w:color w:val="231F20"/>
                <w:spacing w:val="-33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3"/>
                <w:position w:val="1"/>
                <w:sz w:val="14"/>
              </w:rPr>
              <w:t>of</w:t>
            </w:r>
            <w:r>
              <w:rPr>
                <w:color w:val="231F20"/>
                <w:spacing w:val="-32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7"/>
                <w:position w:val="1"/>
                <w:sz w:val="14"/>
              </w:rPr>
              <w:t>Population</w:t>
            </w:r>
            <w:r>
              <w:rPr>
                <w:color w:val="231F20"/>
                <w:spacing w:val="-33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4"/>
                <w:position w:val="1"/>
                <w:sz w:val="14"/>
              </w:rPr>
              <w:t>and</w:t>
            </w:r>
            <w:r>
              <w:rPr>
                <w:color w:val="231F20"/>
                <w:spacing w:val="-32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6"/>
                <w:position w:val="1"/>
                <w:sz w:val="14"/>
              </w:rPr>
              <w:t>Housing</w:t>
            </w:r>
            <w:r>
              <w:rPr>
                <w:color w:val="231F20"/>
                <w:spacing w:val="-33"/>
                <w:position w:val="1"/>
                <w:sz w:val="14"/>
              </w:rPr>
              <w:t xml:space="preserve"> </w:t>
            </w:r>
            <w:r>
              <w:rPr>
                <w:color w:val="231F20"/>
                <w:position w:val="1"/>
                <w:sz w:val="14"/>
              </w:rPr>
              <w:t>-</w:t>
            </w:r>
            <w:r>
              <w:rPr>
                <w:color w:val="231F20"/>
                <w:spacing w:val="-32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5"/>
                <w:position w:val="1"/>
                <w:sz w:val="14"/>
              </w:rPr>
              <w:t>2012</w:t>
            </w:r>
            <w:r>
              <w:rPr>
                <w:color w:val="231F20"/>
                <w:spacing w:val="-5"/>
                <w:position w:val="1"/>
                <w:sz w:val="14"/>
              </w:rPr>
              <w:tab/>
            </w:r>
            <w:r>
              <w:rPr>
                <w:color w:val="231F20"/>
                <w:sz w:val="14"/>
              </w:rPr>
              <w:t>(g)</w:t>
            </w:r>
            <w:r>
              <w:rPr>
                <w:color w:val="231F20"/>
                <w:spacing w:val="-2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Rebased</w:t>
            </w:r>
            <w:r>
              <w:rPr>
                <w:color w:val="231F20"/>
                <w:spacing w:val="-2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GDP</w:t>
            </w:r>
            <w:r>
              <w:rPr>
                <w:color w:val="231F20"/>
                <w:spacing w:val="-2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estimates</w:t>
            </w:r>
            <w:r>
              <w:rPr>
                <w:color w:val="231F20"/>
                <w:spacing w:val="-2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(base</w:t>
            </w:r>
            <w:r>
              <w:rPr>
                <w:color w:val="231F20"/>
                <w:spacing w:val="-2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year</w:t>
            </w:r>
            <w:r>
              <w:rPr>
                <w:color w:val="231F20"/>
                <w:spacing w:val="-2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2010)</w:t>
            </w:r>
            <w:r>
              <w:rPr>
                <w:color w:val="231F20"/>
                <w:spacing w:val="-2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2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2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Department</w:t>
            </w:r>
            <w:r>
              <w:rPr>
                <w:color w:val="231F20"/>
                <w:spacing w:val="-2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2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Census</w:t>
            </w:r>
            <w:r>
              <w:rPr>
                <w:color w:val="231F20"/>
                <w:spacing w:val="-2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and</w:t>
            </w:r>
          </w:p>
          <w:p w14:paraId="295A380F" w14:textId="77777777" w:rsidR="00732861" w:rsidRDefault="00732861" w:rsidP="004D729B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  <w:tab w:val="left" w:pos="4903"/>
              </w:tabs>
              <w:spacing w:line="164" w:lineRule="exact"/>
              <w:ind w:left="235" w:hanging="180"/>
              <w:rPr>
                <w:sz w:val="14"/>
              </w:rPr>
            </w:pPr>
            <w:r>
              <w:rPr>
                <w:color w:val="231F20"/>
                <w:spacing w:val="-6"/>
                <w:w w:val="95"/>
                <w:sz w:val="14"/>
              </w:rPr>
              <w:t>Revised</w:t>
            </w:r>
            <w:r>
              <w:rPr>
                <w:color w:val="231F20"/>
                <w:spacing w:val="-6"/>
                <w:w w:val="95"/>
                <w:sz w:val="14"/>
              </w:rPr>
              <w:tab/>
            </w:r>
            <w:r>
              <w:rPr>
                <w:color w:val="231F20"/>
                <w:w w:val="95"/>
                <w:position w:val="1"/>
                <w:sz w:val="14"/>
              </w:rPr>
              <w:t>Statistics have been</w:t>
            </w:r>
            <w:r>
              <w:rPr>
                <w:color w:val="231F20"/>
                <w:spacing w:val="-11"/>
                <w:w w:val="9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95"/>
                <w:position w:val="1"/>
                <w:sz w:val="14"/>
              </w:rPr>
              <w:t>used.</w:t>
            </w:r>
          </w:p>
          <w:p w14:paraId="05255891" w14:textId="77777777" w:rsidR="00732861" w:rsidRDefault="00732861" w:rsidP="004D729B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  <w:tab w:val="left" w:pos="4705"/>
              </w:tabs>
              <w:spacing w:line="170" w:lineRule="exact"/>
              <w:ind w:left="231" w:hanging="176"/>
              <w:rPr>
                <w:sz w:val="14"/>
              </w:rPr>
            </w:pPr>
            <w:r>
              <w:rPr>
                <w:color w:val="231F20"/>
                <w:spacing w:val="-3"/>
                <w:w w:val="95"/>
                <w:position w:val="1"/>
                <w:sz w:val="14"/>
              </w:rPr>
              <w:t>Household</w:t>
            </w:r>
            <w:r>
              <w:rPr>
                <w:color w:val="231F20"/>
                <w:spacing w:val="-26"/>
                <w:w w:val="95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5"/>
                <w:position w:val="1"/>
                <w:sz w:val="14"/>
              </w:rPr>
              <w:t>population</w:t>
            </w:r>
            <w:r>
              <w:rPr>
                <w:color w:val="231F20"/>
                <w:spacing w:val="-25"/>
                <w:w w:val="95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5"/>
                <w:position w:val="1"/>
                <w:sz w:val="14"/>
              </w:rPr>
              <w:t>aged</w:t>
            </w:r>
            <w:r>
              <w:rPr>
                <w:color w:val="231F20"/>
                <w:spacing w:val="-25"/>
                <w:w w:val="9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95"/>
                <w:position w:val="1"/>
                <w:sz w:val="14"/>
              </w:rPr>
              <w:t>15</w:t>
            </w:r>
            <w:r>
              <w:rPr>
                <w:color w:val="231F20"/>
                <w:spacing w:val="-25"/>
                <w:w w:val="9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95"/>
                <w:position w:val="1"/>
                <w:sz w:val="14"/>
              </w:rPr>
              <w:t>and</w:t>
            </w:r>
            <w:r>
              <w:rPr>
                <w:color w:val="231F20"/>
                <w:spacing w:val="-25"/>
                <w:w w:val="95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5"/>
                <w:position w:val="1"/>
                <w:sz w:val="14"/>
              </w:rPr>
              <w:t>above</w:t>
            </w:r>
            <w:r>
              <w:rPr>
                <w:color w:val="231F20"/>
                <w:spacing w:val="-25"/>
                <w:w w:val="9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95"/>
                <w:position w:val="1"/>
                <w:sz w:val="14"/>
              </w:rPr>
              <w:t>is</w:t>
            </w:r>
            <w:r>
              <w:rPr>
                <w:color w:val="231F20"/>
                <w:spacing w:val="-25"/>
                <w:w w:val="95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5"/>
                <w:position w:val="1"/>
                <w:sz w:val="14"/>
              </w:rPr>
              <w:t>considered</w:t>
            </w:r>
            <w:r>
              <w:rPr>
                <w:color w:val="231F20"/>
                <w:spacing w:val="-25"/>
                <w:w w:val="9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95"/>
                <w:position w:val="1"/>
                <w:sz w:val="14"/>
              </w:rPr>
              <w:t>for</w:t>
            </w:r>
            <w:r>
              <w:rPr>
                <w:color w:val="231F20"/>
                <w:spacing w:val="-25"/>
                <w:w w:val="9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95"/>
                <w:position w:val="1"/>
                <w:sz w:val="14"/>
              </w:rPr>
              <w:t>the</w:t>
            </w:r>
            <w:r>
              <w:rPr>
                <w:color w:val="231F20"/>
                <w:spacing w:val="-25"/>
                <w:w w:val="95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5"/>
                <w:position w:val="1"/>
                <w:sz w:val="14"/>
              </w:rPr>
              <w:t>calculation</w:t>
            </w:r>
            <w:r>
              <w:rPr>
                <w:color w:val="231F20"/>
                <w:spacing w:val="-25"/>
                <w:w w:val="9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95"/>
                <w:position w:val="1"/>
                <w:sz w:val="14"/>
              </w:rPr>
              <w:t>of</w:t>
            </w:r>
            <w:r>
              <w:rPr>
                <w:color w:val="231F20"/>
                <w:w w:val="95"/>
                <w:position w:val="1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(h)</w:t>
            </w:r>
            <w:r>
              <w:rPr>
                <w:color w:val="231F20"/>
                <w:spacing w:val="-1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Estimates</w:t>
            </w:r>
            <w:r>
              <w:rPr>
                <w:color w:val="231F20"/>
                <w:spacing w:val="-9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are</w:t>
            </w:r>
            <w:r>
              <w:rPr>
                <w:color w:val="231F20"/>
                <w:spacing w:val="-9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updated</w:t>
            </w:r>
            <w:r>
              <w:rPr>
                <w:color w:val="231F20"/>
                <w:spacing w:val="-9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with</w:t>
            </w:r>
            <w:r>
              <w:rPr>
                <w:color w:val="231F20"/>
                <w:spacing w:val="-9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the</w:t>
            </w:r>
            <w:r>
              <w:rPr>
                <w:color w:val="231F20"/>
                <w:spacing w:val="-9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latest</w:t>
            </w:r>
            <w:r>
              <w:rPr>
                <w:color w:val="231F20"/>
                <w:spacing w:val="-9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population</w:t>
            </w:r>
            <w:r>
              <w:rPr>
                <w:color w:val="231F20"/>
                <w:spacing w:val="-9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figures</w:t>
            </w:r>
          </w:p>
          <w:p w14:paraId="04C3603C" w14:textId="77777777" w:rsidR="00732861" w:rsidRDefault="00732861" w:rsidP="004D729B">
            <w:pPr>
              <w:pStyle w:val="TableParagraph"/>
              <w:tabs>
                <w:tab w:val="left" w:pos="4705"/>
              </w:tabs>
              <w:spacing w:line="180" w:lineRule="exact"/>
              <w:ind w:left="234"/>
              <w:rPr>
                <w:sz w:val="14"/>
              </w:rPr>
            </w:pPr>
            <w:proofErr w:type="spellStart"/>
            <w:r>
              <w:rPr>
                <w:color w:val="231F20"/>
                <w:spacing w:val="-3"/>
                <w:w w:val="95"/>
                <w:position w:val="2"/>
                <w:sz w:val="14"/>
              </w:rPr>
              <w:t>labour</w:t>
            </w:r>
            <w:proofErr w:type="spellEnd"/>
            <w:r>
              <w:rPr>
                <w:color w:val="231F20"/>
                <w:spacing w:val="-23"/>
                <w:w w:val="95"/>
                <w:position w:val="2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5"/>
                <w:position w:val="2"/>
                <w:sz w:val="14"/>
              </w:rPr>
              <w:t>force.</w:t>
            </w:r>
            <w:r>
              <w:rPr>
                <w:color w:val="231F20"/>
                <w:spacing w:val="-3"/>
                <w:w w:val="95"/>
                <w:position w:val="2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(</w:t>
            </w:r>
            <w:proofErr w:type="spellStart"/>
            <w:r>
              <w:rPr>
                <w:color w:val="231F20"/>
                <w:w w:val="95"/>
                <w:sz w:val="14"/>
              </w:rPr>
              <w:t>i</w:t>
            </w:r>
            <w:proofErr w:type="spellEnd"/>
            <w:r>
              <w:rPr>
                <w:color w:val="231F20"/>
                <w:w w:val="95"/>
                <w:sz w:val="14"/>
              </w:rPr>
              <w:t>)</w:t>
            </w:r>
            <w:r>
              <w:rPr>
                <w:color w:val="231F20"/>
                <w:spacing w:val="29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Compilation</w:t>
            </w:r>
            <w:r>
              <w:rPr>
                <w:color w:val="231F20"/>
                <w:spacing w:val="-9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of</w:t>
            </w:r>
            <w:r>
              <w:rPr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this</w:t>
            </w:r>
            <w:r>
              <w:rPr>
                <w:color w:val="231F20"/>
                <w:spacing w:val="-9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index</w:t>
            </w:r>
            <w:r>
              <w:rPr>
                <w:color w:val="231F20"/>
                <w:spacing w:val="-9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was</w:t>
            </w:r>
            <w:r>
              <w:rPr>
                <w:color w:val="231F20"/>
                <w:spacing w:val="-9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discontinued</w:t>
            </w:r>
            <w:r>
              <w:rPr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since</w:t>
            </w:r>
            <w:r>
              <w:rPr>
                <w:color w:val="231F20"/>
                <w:spacing w:val="-9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January</w:t>
            </w:r>
            <w:r>
              <w:rPr>
                <w:color w:val="231F20"/>
                <w:spacing w:val="-9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2017.</w:t>
            </w:r>
          </w:p>
        </w:tc>
      </w:tr>
    </w:tbl>
    <w:p w14:paraId="4808DF22" w14:textId="77777777" w:rsidR="00732861" w:rsidRDefault="00732861" w:rsidP="00732861">
      <w:pPr>
        <w:spacing w:line="180" w:lineRule="exact"/>
        <w:rPr>
          <w:sz w:val="14"/>
        </w:rPr>
        <w:sectPr w:rsidR="00732861">
          <w:pgSz w:w="11630" w:h="15600"/>
          <w:pgMar w:top="960" w:right="940" w:bottom="280" w:left="900" w:header="720" w:footer="720" w:gutter="0"/>
          <w:cols w:space="720"/>
        </w:sect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9"/>
      </w:tblGrid>
      <w:tr w:rsidR="00732861" w14:paraId="16B1EF64" w14:textId="77777777" w:rsidTr="004D729B">
        <w:trPr>
          <w:trHeight w:val="566"/>
        </w:trPr>
        <w:tc>
          <w:tcPr>
            <w:tcW w:w="9449" w:type="dxa"/>
            <w:shd w:val="clear" w:color="auto" w:fill="48BCCA"/>
          </w:tcPr>
          <w:p w14:paraId="1764F259" w14:textId="77777777" w:rsidR="00732861" w:rsidRDefault="00732861" w:rsidP="004D729B">
            <w:pPr>
              <w:pStyle w:val="TableParagraph"/>
              <w:spacing w:before="183"/>
              <w:ind w:left="3046" w:right="3043"/>
              <w:jc w:val="center"/>
              <w:rPr>
                <w:rFonts w:ascii="Arial"/>
                <w:b/>
                <w:sz w:val="18"/>
              </w:rPr>
            </w:pPr>
            <w:bookmarkStart w:id="0" w:name="_Hlk67667382"/>
            <w:r>
              <w:rPr>
                <w:rFonts w:ascii="Arial"/>
                <w:b/>
                <w:color w:val="FFFFFF"/>
                <w:sz w:val="18"/>
              </w:rPr>
              <w:lastRenderedPageBreak/>
              <w:t>KEY ECONOMIC INDICATORS (Contd.)</w:t>
            </w:r>
          </w:p>
        </w:tc>
      </w:tr>
      <w:tr w:rsidR="00732861" w14:paraId="10C365DB" w14:textId="77777777" w:rsidTr="004D729B">
        <w:trPr>
          <w:trHeight w:val="268"/>
        </w:trPr>
        <w:tc>
          <w:tcPr>
            <w:tcW w:w="9449" w:type="dxa"/>
            <w:tcBorders>
              <w:bottom w:val="single" w:sz="4" w:space="0" w:color="48BCCA"/>
            </w:tcBorders>
            <w:shd w:val="clear" w:color="auto" w:fill="7CCAD5"/>
          </w:tcPr>
          <w:p w14:paraId="43398580" w14:textId="77777777" w:rsidR="00732861" w:rsidRDefault="00732861" w:rsidP="004D729B">
            <w:pPr>
              <w:pStyle w:val="TableParagraph"/>
              <w:tabs>
                <w:tab w:val="left" w:pos="5199"/>
                <w:tab w:val="left" w:pos="5942"/>
                <w:tab w:val="left" w:pos="6693"/>
                <w:tab w:val="left" w:pos="7425"/>
                <w:tab w:val="left" w:pos="8148"/>
                <w:tab w:val="left" w:pos="8803"/>
              </w:tabs>
              <w:spacing w:before="56"/>
              <w:ind w:left="4491"/>
              <w:rPr>
                <w:sz w:val="14"/>
              </w:rPr>
            </w:pPr>
            <w:r>
              <w:rPr>
                <w:color w:val="231F20"/>
                <w:w w:val="110"/>
                <w:sz w:val="14"/>
              </w:rPr>
              <w:t>2013</w:t>
            </w:r>
            <w:r>
              <w:rPr>
                <w:color w:val="231F20"/>
                <w:w w:val="110"/>
                <w:sz w:val="14"/>
              </w:rPr>
              <w:tab/>
              <w:t>2014</w:t>
            </w:r>
            <w:r>
              <w:rPr>
                <w:color w:val="231F20"/>
                <w:w w:val="110"/>
                <w:sz w:val="14"/>
              </w:rPr>
              <w:tab/>
              <w:t>2015</w:t>
            </w:r>
            <w:r>
              <w:rPr>
                <w:color w:val="231F20"/>
                <w:w w:val="110"/>
                <w:sz w:val="14"/>
              </w:rPr>
              <w:tab/>
              <w:t>2016</w:t>
            </w:r>
            <w:r>
              <w:rPr>
                <w:color w:val="231F20"/>
                <w:w w:val="110"/>
                <w:sz w:val="14"/>
              </w:rPr>
              <w:tab/>
              <w:t>2017</w:t>
            </w:r>
            <w:r>
              <w:rPr>
                <w:color w:val="231F20"/>
                <w:w w:val="110"/>
                <w:sz w:val="14"/>
              </w:rPr>
              <w:tab/>
              <w:t>2018</w:t>
            </w:r>
            <w:r>
              <w:rPr>
                <w:color w:val="231F20"/>
                <w:w w:val="110"/>
                <w:sz w:val="14"/>
              </w:rPr>
              <w:tab/>
              <w:t>2019</w:t>
            </w:r>
            <w:r>
              <w:rPr>
                <w:color w:val="231F20"/>
                <w:spacing w:val="-17"/>
                <w:w w:val="110"/>
                <w:sz w:val="14"/>
              </w:rPr>
              <w:t xml:space="preserve"> </w:t>
            </w:r>
            <w:r>
              <w:rPr>
                <w:color w:val="231F20"/>
                <w:w w:val="110"/>
                <w:sz w:val="14"/>
              </w:rPr>
              <w:t>(a)</w:t>
            </w:r>
          </w:p>
        </w:tc>
      </w:tr>
      <w:tr w:rsidR="00732861" w14:paraId="3DA472A0" w14:textId="77777777" w:rsidTr="004D729B">
        <w:trPr>
          <w:trHeight w:val="1168"/>
        </w:trPr>
        <w:tc>
          <w:tcPr>
            <w:tcW w:w="9449" w:type="dxa"/>
            <w:tcBorders>
              <w:top w:val="single" w:sz="4" w:space="0" w:color="48BCCA"/>
            </w:tcBorders>
            <w:shd w:val="clear" w:color="auto" w:fill="F3FAFA"/>
          </w:tcPr>
          <w:p w14:paraId="33273AAE" w14:textId="77777777" w:rsidR="00732861" w:rsidRDefault="00732861" w:rsidP="004D729B">
            <w:pPr>
              <w:pStyle w:val="TableParagraph"/>
              <w:tabs>
                <w:tab w:val="left" w:pos="4637"/>
                <w:tab w:val="left" w:pos="5289"/>
                <w:tab w:val="left" w:pos="6083"/>
                <w:tab w:val="left" w:pos="6775"/>
                <w:tab w:val="left" w:pos="7529"/>
                <w:tab w:val="left" w:pos="8294"/>
                <w:tab w:val="left" w:pos="9031"/>
              </w:tabs>
              <w:spacing w:before="4" w:line="161" w:lineRule="exact"/>
              <w:ind w:left="28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Current</w:t>
            </w:r>
            <w:r>
              <w:rPr>
                <w:color w:val="231F20"/>
                <w:spacing w:val="-25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account</w:t>
            </w:r>
            <w:r>
              <w:rPr>
                <w:color w:val="231F20"/>
                <w:spacing w:val="-25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balance</w:t>
            </w:r>
            <w:r>
              <w:rPr>
                <w:color w:val="231F20"/>
                <w:spacing w:val="-25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(per</w:t>
            </w:r>
            <w:r>
              <w:rPr>
                <w:color w:val="231F20"/>
                <w:spacing w:val="-25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cent</w:t>
            </w:r>
            <w:r>
              <w:rPr>
                <w:color w:val="231F20"/>
                <w:spacing w:val="-24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of</w:t>
            </w:r>
            <w:r>
              <w:rPr>
                <w:color w:val="231F20"/>
                <w:spacing w:val="-25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GDP)</w:t>
            </w:r>
            <w:r>
              <w:rPr>
                <w:color w:val="231F20"/>
                <w:spacing w:val="-25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(g)(j)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-3.4</w:t>
            </w:r>
            <w:r>
              <w:rPr>
                <w:color w:val="231F20"/>
                <w:w w:val="95"/>
                <w:sz w:val="14"/>
              </w:rPr>
              <w:tab/>
              <w:t>-2.5</w:t>
            </w:r>
            <w:r>
              <w:rPr>
                <w:color w:val="231F20"/>
                <w:w w:val="95"/>
                <w:sz w:val="14"/>
              </w:rPr>
              <w:tab/>
              <w:t>-2.3</w:t>
            </w:r>
            <w:r>
              <w:rPr>
                <w:color w:val="231F20"/>
                <w:w w:val="95"/>
                <w:sz w:val="14"/>
              </w:rPr>
              <w:tab/>
              <w:t>-2.1</w:t>
            </w:r>
            <w:r>
              <w:rPr>
                <w:color w:val="231F20"/>
                <w:w w:val="95"/>
                <w:sz w:val="14"/>
              </w:rPr>
              <w:tab/>
              <w:t>-2.6</w:t>
            </w:r>
            <w:r>
              <w:rPr>
                <w:color w:val="231F20"/>
                <w:w w:val="95"/>
                <w:sz w:val="14"/>
              </w:rPr>
              <w:tab/>
              <w:t>-3.2</w:t>
            </w:r>
            <w:r>
              <w:rPr>
                <w:color w:val="231F20"/>
                <w:w w:val="95"/>
                <w:sz w:val="14"/>
              </w:rPr>
              <w:tab/>
              <w:t>-2.2</w:t>
            </w:r>
          </w:p>
          <w:p w14:paraId="030300ED" w14:textId="77777777" w:rsidR="00732861" w:rsidRDefault="00732861" w:rsidP="004D729B">
            <w:pPr>
              <w:pStyle w:val="TableParagraph"/>
              <w:tabs>
                <w:tab w:val="left" w:pos="4678"/>
                <w:tab w:val="left" w:pos="5330"/>
                <w:tab w:val="left" w:pos="6124"/>
                <w:tab w:val="left" w:pos="6816"/>
                <w:tab w:val="left" w:pos="7570"/>
                <w:tab w:val="left" w:pos="8336"/>
                <w:tab w:val="right" w:pos="9244"/>
              </w:tabs>
              <w:spacing w:line="156" w:lineRule="exact"/>
              <w:ind w:left="286"/>
              <w:rPr>
                <w:sz w:val="14"/>
              </w:rPr>
            </w:pPr>
            <w:r>
              <w:rPr>
                <w:color w:val="231F20"/>
                <w:spacing w:val="-4"/>
                <w:w w:val="85"/>
                <w:sz w:val="14"/>
              </w:rPr>
              <w:t>Total</w:t>
            </w:r>
            <w:r>
              <w:rPr>
                <w:color w:val="231F20"/>
                <w:spacing w:val="-12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foreign</w:t>
            </w:r>
            <w:r>
              <w:rPr>
                <w:color w:val="231F20"/>
                <w:spacing w:val="-12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assets</w:t>
            </w:r>
            <w:r>
              <w:rPr>
                <w:color w:val="231F20"/>
                <w:spacing w:val="-12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(months</w:t>
            </w:r>
            <w:r>
              <w:rPr>
                <w:color w:val="231F20"/>
                <w:spacing w:val="-11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of</w:t>
            </w:r>
            <w:r>
              <w:rPr>
                <w:color w:val="231F20"/>
                <w:spacing w:val="-12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the</w:t>
            </w:r>
            <w:r>
              <w:rPr>
                <w:color w:val="231F20"/>
                <w:spacing w:val="-12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same</w:t>
            </w:r>
            <w:r>
              <w:rPr>
                <w:color w:val="231F20"/>
                <w:spacing w:val="-11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year</w:t>
            </w:r>
            <w:r>
              <w:rPr>
                <w:color w:val="231F20"/>
                <w:spacing w:val="-12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imports)</w:t>
            </w:r>
            <w:r>
              <w:rPr>
                <w:color w:val="231F20"/>
                <w:spacing w:val="-12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(k)</w:t>
            </w:r>
            <w:r>
              <w:rPr>
                <w:color w:val="231F20"/>
                <w:w w:val="85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5.7</w:t>
            </w:r>
            <w:r>
              <w:rPr>
                <w:color w:val="231F20"/>
                <w:w w:val="95"/>
                <w:sz w:val="14"/>
              </w:rPr>
              <w:tab/>
              <w:t>6.1</w:t>
            </w:r>
            <w:r>
              <w:rPr>
                <w:color w:val="231F20"/>
                <w:w w:val="95"/>
                <w:sz w:val="14"/>
              </w:rPr>
              <w:tab/>
              <w:t>5.9</w:t>
            </w:r>
            <w:r>
              <w:rPr>
                <w:color w:val="231F20"/>
                <w:w w:val="95"/>
                <w:sz w:val="14"/>
              </w:rPr>
              <w:tab/>
              <w:t>5.3</w:t>
            </w:r>
            <w:r>
              <w:rPr>
                <w:color w:val="231F20"/>
                <w:w w:val="95"/>
                <w:sz w:val="14"/>
              </w:rPr>
              <w:tab/>
              <w:t>6.0</w:t>
            </w:r>
            <w:r>
              <w:rPr>
                <w:color w:val="231F20"/>
                <w:w w:val="95"/>
                <w:sz w:val="14"/>
              </w:rPr>
              <w:tab/>
              <w:t>5.2</w:t>
            </w:r>
            <w:r>
              <w:rPr>
                <w:color w:val="231F20"/>
                <w:w w:val="95"/>
                <w:sz w:val="14"/>
              </w:rPr>
              <w:tab/>
              <w:t>6.3</w:t>
            </w:r>
          </w:p>
          <w:p w14:paraId="2547442A" w14:textId="77777777" w:rsidR="00732861" w:rsidRDefault="00732861" w:rsidP="004D729B">
            <w:pPr>
              <w:pStyle w:val="TableParagraph"/>
              <w:tabs>
                <w:tab w:val="left" w:pos="4678"/>
                <w:tab w:val="left" w:pos="5330"/>
                <w:tab w:val="left" w:pos="6124"/>
                <w:tab w:val="left" w:pos="6816"/>
                <w:tab w:val="left" w:pos="7570"/>
                <w:tab w:val="left" w:pos="8336"/>
                <w:tab w:val="right" w:pos="9244"/>
              </w:tabs>
              <w:spacing w:line="153" w:lineRule="exact"/>
              <w:ind w:left="286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Gross</w:t>
            </w:r>
            <w:r>
              <w:rPr>
                <w:color w:val="231F20"/>
                <w:spacing w:val="-11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official</w:t>
            </w:r>
            <w:r>
              <w:rPr>
                <w:color w:val="231F20"/>
                <w:spacing w:val="-11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reserves</w:t>
            </w:r>
            <w:r>
              <w:rPr>
                <w:color w:val="231F20"/>
                <w:spacing w:val="-11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(months</w:t>
            </w:r>
            <w:r>
              <w:rPr>
                <w:color w:val="231F20"/>
                <w:spacing w:val="-11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of</w:t>
            </w:r>
            <w:r>
              <w:rPr>
                <w:color w:val="231F20"/>
                <w:spacing w:val="-11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the</w:t>
            </w:r>
            <w:r>
              <w:rPr>
                <w:color w:val="231F20"/>
                <w:spacing w:val="-11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same</w:t>
            </w:r>
            <w:r>
              <w:rPr>
                <w:color w:val="231F20"/>
                <w:spacing w:val="-11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year</w:t>
            </w:r>
            <w:r>
              <w:rPr>
                <w:color w:val="231F20"/>
                <w:spacing w:val="-11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imports)</w:t>
            </w:r>
            <w:r>
              <w:rPr>
                <w:color w:val="231F20"/>
                <w:w w:val="85"/>
                <w:sz w:val="14"/>
              </w:rPr>
              <w:tab/>
            </w:r>
            <w:r>
              <w:rPr>
                <w:color w:val="231F20"/>
                <w:w w:val="90"/>
                <w:sz w:val="14"/>
              </w:rPr>
              <w:t>5.0</w:t>
            </w:r>
            <w:r>
              <w:rPr>
                <w:color w:val="231F20"/>
                <w:w w:val="90"/>
                <w:sz w:val="14"/>
              </w:rPr>
              <w:tab/>
              <w:t>5.1</w:t>
            </w:r>
            <w:r>
              <w:rPr>
                <w:color w:val="231F20"/>
                <w:w w:val="90"/>
                <w:sz w:val="14"/>
              </w:rPr>
              <w:tab/>
              <w:t>4.6</w:t>
            </w:r>
            <w:r>
              <w:rPr>
                <w:color w:val="231F20"/>
                <w:w w:val="90"/>
                <w:sz w:val="14"/>
              </w:rPr>
              <w:tab/>
              <w:t>3.8</w:t>
            </w:r>
            <w:r>
              <w:rPr>
                <w:color w:val="231F20"/>
                <w:w w:val="90"/>
                <w:sz w:val="14"/>
              </w:rPr>
              <w:tab/>
              <w:t>4.6</w:t>
            </w:r>
            <w:r>
              <w:rPr>
                <w:color w:val="231F20"/>
                <w:w w:val="90"/>
                <w:sz w:val="14"/>
              </w:rPr>
              <w:tab/>
              <w:t>3.7</w:t>
            </w:r>
            <w:r>
              <w:rPr>
                <w:color w:val="231F20"/>
                <w:w w:val="90"/>
                <w:sz w:val="14"/>
              </w:rPr>
              <w:tab/>
              <w:t>4.6</w:t>
            </w:r>
          </w:p>
          <w:p w14:paraId="3A0EBE5A" w14:textId="77777777" w:rsidR="00732861" w:rsidRDefault="00732861" w:rsidP="004D729B">
            <w:pPr>
              <w:pStyle w:val="TableParagraph"/>
              <w:spacing w:line="153" w:lineRule="exact"/>
              <w:ind w:left="28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Overall debt service ratio (l)</w:t>
            </w:r>
          </w:p>
          <w:p w14:paraId="62A94AED" w14:textId="77777777" w:rsidR="00732861" w:rsidRDefault="00732861" w:rsidP="004D729B">
            <w:pPr>
              <w:pStyle w:val="TableParagraph"/>
              <w:tabs>
                <w:tab w:val="left" w:pos="4610"/>
                <w:tab w:val="left" w:pos="5262"/>
                <w:tab w:val="left" w:pos="6055"/>
                <w:tab w:val="left" w:pos="6747"/>
                <w:tab w:val="left" w:pos="7501"/>
                <w:tab w:val="left" w:pos="8267"/>
                <w:tab w:val="right" w:pos="9244"/>
              </w:tabs>
              <w:spacing w:line="153" w:lineRule="exact"/>
              <w:ind w:left="56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As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percentage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of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export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of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goods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and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services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26.8</w:t>
            </w:r>
            <w:r>
              <w:rPr>
                <w:color w:val="231F20"/>
                <w:w w:val="95"/>
                <w:sz w:val="14"/>
              </w:rPr>
              <w:tab/>
              <w:t>21.7</w:t>
            </w:r>
            <w:r>
              <w:rPr>
                <w:color w:val="231F20"/>
                <w:w w:val="95"/>
                <w:sz w:val="14"/>
              </w:rPr>
              <w:tab/>
              <w:t>28.2</w:t>
            </w:r>
            <w:r>
              <w:rPr>
                <w:color w:val="231F20"/>
                <w:w w:val="95"/>
                <w:sz w:val="14"/>
              </w:rPr>
              <w:tab/>
              <w:t>25.6</w:t>
            </w:r>
            <w:r>
              <w:rPr>
                <w:color w:val="231F20"/>
                <w:w w:val="95"/>
                <w:sz w:val="14"/>
              </w:rPr>
              <w:tab/>
              <w:t>23.9</w:t>
            </w:r>
            <w:r>
              <w:rPr>
                <w:color w:val="231F20"/>
                <w:w w:val="95"/>
                <w:sz w:val="14"/>
              </w:rPr>
              <w:tab/>
              <w:t>28.9</w:t>
            </w:r>
            <w:r>
              <w:rPr>
                <w:color w:val="231F20"/>
                <w:w w:val="95"/>
                <w:sz w:val="14"/>
              </w:rPr>
              <w:tab/>
              <w:t>29.7</w:t>
            </w:r>
          </w:p>
          <w:p w14:paraId="13AC43D6" w14:textId="77777777" w:rsidR="00732861" w:rsidRDefault="00732861" w:rsidP="004D729B">
            <w:pPr>
              <w:pStyle w:val="TableParagraph"/>
              <w:tabs>
                <w:tab w:val="left" w:pos="4610"/>
                <w:tab w:val="left" w:pos="5262"/>
                <w:tab w:val="left" w:pos="6055"/>
                <w:tab w:val="left" w:pos="6747"/>
                <w:tab w:val="left" w:pos="7501"/>
                <w:tab w:val="left" w:pos="8267"/>
                <w:tab w:val="right" w:pos="9244"/>
              </w:tabs>
              <w:spacing w:line="153" w:lineRule="exact"/>
              <w:ind w:left="569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As</w:t>
            </w:r>
            <w:r>
              <w:rPr>
                <w:color w:val="231F20"/>
                <w:spacing w:val="-11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a</w:t>
            </w:r>
            <w:r>
              <w:rPr>
                <w:color w:val="231F20"/>
                <w:spacing w:val="-11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percentage</w:t>
            </w:r>
            <w:r>
              <w:rPr>
                <w:color w:val="231F20"/>
                <w:spacing w:val="-10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of</w:t>
            </w:r>
            <w:r>
              <w:rPr>
                <w:color w:val="231F20"/>
                <w:spacing w:val="-11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current</w:t>
            </w:r>
            <w:r>
              <w:rPr>
                <w:color w:val="231F20"/>
                <w:spacing w:val="-10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receipts</w:t>
            </w:r>
            <w:r>
              <w:rPr>
                <w:color w:val="231F20"/>
                <w:w w:val="85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18.7</w:t>
            </w:r>
            <w:r>
              <w:rPr>
                <w:color w:val="231F20"/>
                <w:w w:val="95"/>
                <w:sz w:val="14"/>
              </w:rPr>
              <w:tab/>
              <w:t>15.2</w:t>
            </w:r>
            <w:r>
              <w:rPr>
                <w:color w:val="231F20"/>
                <w:w w:val="95"/>
                <w:sz w:val="14"/>
              </w:rPr>
              <w:tab/>
              <w:t>19.8</w:t>
            </w:r>
            <w:r>
              <w:rPr>
                <w:color w:val="231F20"/>
                <w:w w:val="95"/>
                <w:sz w:val="14"/>
              </w:rPr>
              <w:tab/>
              <w:t>18.0</w:t>
            </w:r>
            <w:r>
              <w:rPr>
                <w:color w:val="231F20"/>
                <w:w w:val="95"/>
                <w:sz w:val="14"/>
              </w:rPr>
              <w:tab/>
              <w:t>17.3</w:t>
            </w:r>
            <w:r>
              <w:rPr>
                <w:color w:val="231F20"/>
                <w:w w:val="95"/>
                <w:sz w:val="14"/>
              </w:rPr>
              <w:tab/>
              <w:t>21.3</w:t>
            </w:r>
            <w:r>
              <w:rPr>
                <w:color w:val="231F20"/>
                <w:w w:val="95"/>
                <w:sz w:val="14"/>
              </w:rPr>
              <w:tab/>
              <w:t>21.9</w:t>
            </w:r>
          </w:p>
          <w:p w14:paraId="52B32522" w14:textId="77777777" w:rsidR="00732861" w:rsidRDefault="00732861" w:rsidP="004D729B">
            <w:pPr>
              <w:pStyle w:val="TableParagraph"/>
              <w:tabs>
                <w:tab w:val="left" w:pos="4610"/>
                <w:tab w:val="left" w:pos="5262"/>
                <w:tab w:val="left" w:pos="6055"/>
                <w:tab w:val="left" w:pos="6747"/>
                <w:tab w:val="left" w:pos="7501"/>
                <w:tab w:val="left" w:pos="8267"/>
                <w:tab w:val="right" w:pos="9244"/>
              </w:tabs>
              <w:spacing w:line="158" w:lineRule="exact"/>
              <w:ind w:left="286"/>
              <w:rPr>
                <w:sz w:val="14"/>
              </w:rPr>
            </w:pPr>
            <w:r>
              <w:rPr>
                <w:color w:val="231F20"/>
                <w:spacing w:val="-4"/>
                <w:w w:val="85"/>
                <w:sz w:val="14"/>
              </w:rPr>
              <w:t>Total</w:t>
            </w:r>
            <w:r>
              <w:rPr>
                <w:color w:val="231F20"/>
                <w:spacing w:val="-15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external</w:t>
            </w:r>
            <w:r>
              <w:rPr>
                <w:color w:val="231F20"/>
                <w:spacing w:val="-14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debt</w:t>
            </w:r>
            <w:r>
              <w:rPr>
                <w:color w:val="231F20"/>
                <w:spacing w:val="-15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(per</w:t>
            </w:r>
            <w:r>
              <w:rPr>
                <w:color w:val="231F20"/>
                <w:spacing w:val="-14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cent</w:t>
            </w:r>
            <w:r>
              <w:rPr>
                <w:color w:val="231F20"/>
                <w:spacing w:val="-14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of</w:t>
            </w:r>
            <w:r>
              <w:rPr>
                <w:color w:val="231F20"/>
                <w:spacing w:val="-15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GDP)</w:t>
            </w:r>
            <w:r>
              <w:rPr>
                <w:color w:val="231F20"/>
                <w:spacing w:val="-14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(g)(j)</w:t>
            </w:r>
            <w:r>
              <w:rPr>
                <w:color w:val="231F20"/>
                <w:w w:val="85"/>
                <w:sz w:val="14"/>
              </w:rPr>
              <w:tab/>
            </w:r>
            <w:r>
              <w:rPr>
                <w:color w:val="231F20"/>
                <w:w w:val="90"/>
                <w:sz w:val="14"/>
              </w:rPr>
              <w:t>53.7</w:t>
            </w:r>
            <w:r>
              <w:rPr>
                <w:color w:val="231F20"/>
                <w:w w:val="90"/>
                <w:sz w:val="14"/>
              </w:rPr>
              <w:tab/>
              <w:t>54.1</w:t>
            </w:r>
            <w:r>
              <w:rPr>
                <w:color w:val="231F20"/>
                <w:w w:val="90"/>
                <w:sz w:val="14"/>
              </w:rPr>
              <w:tab/>
              <w:t>55.7</w:t>
            </w:r>
            <w:r>
              <w:rPr>
                <w:color w:val="231F20"/>
                <w:w w:val="90"/>
                <w:sz w:val="14"/>
              </w:rPr>
              <w:tab/>
              <w:t>56.8</w:t>
            </w:r>
            <w:r>
              <w:rPr>
                <w:color w:val="231F20"/>
                <w:w w:val="90"/>
                <w:sz w:val="14"/>
              </w:rPr>
              <w:tab/>
              <w:t>59.0</w:t>
            </w:r>
            <w:r>
              <w:rPr>
                <w:color w:val="231F20"/>
                <w:spacing w:val="2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(d)</w:t>
            </w:r>
            <w:r>
              <w:rPr>
                <w:color w:val="231F20"/>
                <w:w w:val="90"/>
                <w:sz w:val="14"/>
              </w:rPr>
              <w:tab/>
              <w:t>59.2</w:t>
            </w:r>
            <w:r>
              <w:rPr>
                <w:color w:val="231F20"/>
                <w:spacing w:val="-4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(d)</w:t>
            </w:r>
            <w:r>
              <w:rPr>
                <w:color w:val="231F20"/>
                <w:w w:val="90"/>
                <w:sz w:val="14"/>
              </w:rPr>
              <w:tab/>
              <w:t>66.6</w:t>
            </w:r>
          </w:p>
        </w:tc>
      </w:tr>
      <w:tr w:rsidR="00732861" w14:paraId="26A3FC26" w14:textId="77777777" w:rsidTr="004D729B">
        <w:trPr>
          <w:trHeight w:val="1518"/>
        </w:trPr>
        <w:tc>
          <w:tcPr>
            <w:tcW w:w="9449" w:type="dxa"/>
            <w:shd w:val="clear" w:color="auto" w:fill="E2F2F3"/>
          </w:tcPr>
          <w:p w14:paraId="68CE45D4" w14:textId="77777777" w:rsidR="00732861" w:rsidRDefault="00732861" w:rsidP="004D729B">
            <w:pPr>
              <w:pStyle w:val="TableParagraph"/>
              <w:spacing w:before="1" w:line="161" w:lineRule="exact"/>
              <w:ind w:left="59"/>
              <w:rPr>
                <w:sz w:val="14"/>
              </w:rPr>
            </w:pPr>
            <w:r>
              <w:rPr>
                <w:color w:val="48BCCA"/>
                <w:w w:val="105"/>
                <w:sz w:val="14"/>
              </w:rPr>
              <w:t>EXCHANGE RATES</w:t>
            </w:r>
          </w:p>
          <w:p w14:paraId="4C59D0D3" w14:textId="77777777" w:rsidR="00732861" w:rsidRDefault="00732861" w:rsidP="004D729B">
            <w:pPr>
              <w:pStyle w:val="TableParagraph"/>
              <w:spacing w:line="159" w:lineRule="exact"/>
              <w:ind w:left="28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Annual average</w:t>
            </w:r>
          </w:p>
          <w:p w14:paraId="2CACFD54" w14:textId="77777777" w:rsidR="00732861" w:rsidRDefault="00732861" w:rsidP="004D729B">
            <w:pPr>
              <w:pStyle w:val="TableParagraph"/>
              <w:tabs>
                <w:tab w:val="left" w:pos="4472"/>
                <w:tab w:val="left" w:pos="5124"/>
                <w:tab w:val="left" w:pos="5918"/>
                <w:tab w:val="left" w:pos="6610"/>
                <w:tab w:val="left" w:pos="7364"/>
                <w:tab w:val="left" w:pos="8130"/>
                <w:tab w:val="right" w:pos="9244"/>
              </w:tabs>
              <w:spacing w:line="159" w:lineRule="exact"/>
              <w:ind w:left="569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Rs/US$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z w:val="14"/>
              </w:rPr>
              <w:t>129.11</w:t>
            </w:r>
            <w:r>
              <w:rPr>
                <w:color w:val="231F20"/>
                <w:sz w:val="14"/>
              </w:rPr>
              <w:tab/>
              <w:t>130.56</w:t>
            </w:r>
            <w:r>
              <w:rPr>
                <w:color w:val="231F20"/>
                <w:sz w:val="14"/>
              </w:rPr>
              <w:tab/>
              <w:t>135.94</w:t>
            </w:r>
            <w:r>
              <w:rPr>
                <w:color w:val="231F20"/>
                <w:sz w:val="14"/>
              </w:rPr>
              <w:tab/>
              <w:t>145.60</w:t>
            </w:r>
            <w:r>
              <w:rPr>
                <w:color w:val="231F20"/>
                <w:sz w:val="14"/>
              </w:rPr>
              <w:tab/>
              <w:t>152.46</w:t>
            </w:r>
            <w:r>
              <w:rPr>
                <w:color w:val="231F20"/>
                <w:sz w:val="14"/>
              </w:rPr>
              <w:tab/>
              <w:t>162.54</w:t>
            </w:r>
            <w:r>
              <w:rPr>
                <w:color w:val="231F20"/>
                <w:sz w:val="14"/>
              </w:rPr>
              <w:tab/>
              <w:t>178.78</w:t>
            </w:r>
          </w:p>
          <w:p w14:paraId="037F4EB8" w14:textId="77777777" w:rsidR="00732861" w:rsidRDefault="00732861" w:rsidP="004D729B">
            <w:pPr>
              <w:pStyle w:val="TableParagraph"/>
              <w:tabs>
                <w:tab w:val="left" w:pos="4472"/>
                <w:tab w:val="left" w:pos="5124"/>
                <w:tab w:val="left" w:pos="5918"/>
                <w:tab w:val="left" w:pos="6610"/>
                <w:tab w:val="left" w:pos="7364"/>
                <w:tab w:val="left" w:pos="8130"/>
                <w:tab w:val="right" w:pos="9244"/>
              </w:tabs>
              <w:spacing w:line="160" w:lineRule="exact"/>
              <w:ind w:left="56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Rs/SDR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(m)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sz w:val="14"/>
              </w:rPr>
              <w:t>196.19</w:t>
            </w:r>
            <w:r>
              <w:rPr>
                <w:color w:val="231F20"/>
                <w:sz w:val="14"/>
              </w:rPr>
              <w:tab/>
              <w:t>198.35</w:t>
            </w:r>
            <w:r>
              <w:rPr>
                <w:color w:val="231F20"/>
                <w:sz w:val="14"/>
              </w:rPr>
              <w:tab/>
              <w:t>190.16</w:t>
            </w:r>
            <w:r>
              <w:rPr>
                <w:color w:val="231F20"/>
                <w:sz w:val="14"/>
              </w:rPr>
              <w:tab/>
              <w:t>202.39</w:t>
            </w:r>
            <w:r>
              <w:rPr>
                <w:color w:val="231F20"/>
                <w:sz w:val="14"/>
              </w:rPr>
              <w:tab/>
              <w:t>211.49</w:t>
            </w:r>
            <w:r>
              <w:rPr>
                <w:color w:val="231F20"/>
                <w:sz w:val="14"/>
              </w:rPr>
              <w:tab/>
              <w:t>229.90</w:t>
            </w:r>
            <w:r>
              <w:rPr>
                <w:color w:val="231F20"/>
                <w:sz w:val="14"/>
              </w:rPr>
              <w:tab/>
              <w:t>246.97</w:t>
            </w:r>
          </w:p>
          <w:p w14:paraId="45FB9C18" w14:textId="77777777" w:rsidR="00732861" w:rsidRDefault="00732861" w:rsidP="004D729B">
            <w:pPr>
              <w:pStyle w:val="TableParagraph"/>
              <w:tabs>
                <w:tab w:val="left" w:pos="4472"/>
                <w:tab w:val="left" w:pos="5124"/>
                <w:tab w:val="left" w:pos="5918"/>
                <w:tab w:val="left" w:pos="6610"/>
                <w:tab w:val="left" w:pos="7364"/>
                <w:tab w:val="left" w:pos="8198"/>
                <w:tab w:val="right" w:pos="9244"/>
              </w:tabs>
              <w:spacing w:line="161" w:lineRule="exact"/>
              <w:ind w:left="569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NEER</w:t>
            </w:r>
            <w:r>
              <w:rPr>
                <w:color w:val="231F20"/>
                <w:spacing w:val="-24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(2017</w:t>
            </w:r>
            <w:r>
              <w:rPr>
                <w:color w:val="231F20"/>
                <w:spacing w:val="-23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=</w:t>
            </w:r>
            <w:r>
              <w:rPr>
                <w:color w:val="231F20"/>
                <w:spacing w:val="-23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100)</w:t>
            </w:r>
            <w:r>
              <w:rPr>
                <w:color w:val="231F20"/>
                <w:spacing w:val="-24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(24</w:t>
            </w:r>
            <w:r>
              <w:rPr>
                <w:color w:val="231F20"/>
                <w:spacing w:val="-23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-</w:t>
            </w:r>
            <w:r>
              <w:rPr>
                <w:color w:val="231F20"/>
                <w:spacing w:val="-23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currency</w:t>
            </w:r>
            <w:r>
              <w:rPr>
                <w:color w:val="231F20"/>
                <w:spacing w:val="-24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basket)</w:t>
            </w:r>
            <w:r>
              <w:rPr>
                <w:color w:val="231F20"/>
                <w:spacing w:val="-23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(n)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z w:val="14"/>
              </w:rPr>
              <w:t>104.39</w:t>
            </w:r>
            <w:r>
              <w:rPr>
                <w:color w:val="231F20"/>
                <w:sz w:val="14"/>
              </w:rPr>
              <w:tab/>
              <w:t>105.29</w:t>
            </w:r>
            <w:r>
              <w:rPr>
                <w:color w:val="231F20"/>
                <w:sz w:val="14"/>
              </w:rPr>
              <w:tab/>
              <w:t>109.40</w:t>
            </w:r>
            <w:r>
              <w:rPr>
                <w:color w:val="231F20"/>
                <w:sz w:val="14"/>
              </w:rPr>
              <w:tab/>
              <w:t>104.89</w:t>
            </w:r>
            <w:r>
              <w:rPr>
                <w:color w:val="231F20"/>
                <w:sz w:val="14"/>
              </w:rPr>
              <w:tab/>
              <w:t>100.00</w:t>
            </w:r>
            <w:r>
              <w:rPr>
                <w:color w:val="231F20"/>
                <w:sz w:val="14"/>
              </w:rPr>
              <w:tab/>
              <w:t>94.05</w:t>
            </w:r>
            <w:r>
              <w:rPr>
                <w:color w:val="231F20"/>
                <w:spacing w:val="-1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(d)</w:t>
            </w:r>
            <w:r>
              <w:rPr>
                <w:color w:val="231F20"/>
                <w:sz w:val="14"/>
              </w:rPr>
              <w:tab/>
              <w:t>88.18</w:t>
            </w:r>
          </w:p>
          <w:p w14:paraId="60A027D9" w14:textId="77777777" w:rsidR="00732861" w:rsidRDefault="00732861" w:rsidP="004D729B">
            <w:pPr>
              <w:pStyle w:val="TableParagraph"/>
              <w:tabs>
                <w:tab w:val="left" w:pos="4541"/>
                <w:tab w:val="left" w:pos="5193"/>
                <w:tab w:val="left" w:pos="5918"/>
                <w:tab w:val="left" w:pos="6610"/>
                <w:tab w:val="left" w:pos="7364"/>
                <w:tab w:val="left" w:pos="8199"/>
                <w:tab w:val="right" w:pos="9244"/>
              </w:tabs>
              <w:spacing w:line="160" w:lineRule="exact"/>
              <w:ind w:left="569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REER</w:t>
            </w:r>
            <w:r>
              <w:rPr>
                <w:color w:val="231F20"/>
                <w:spacing w:val="-17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(2017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=</w:t>
            </w:r>
            <w:r>
              <w:rPr>
                <w:color w:val="231F20"/>
                <w:spacing w:val="-27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100)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(24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-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currency</w:t>
            </w:r>
            <w:r>
              <w:rPr>
                <w:color w:val="231F20"/>
                <w:spacing w:val="-27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basket)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(n)(o)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z w:val="14"/>
              </w:rPr>
              <w:t>96.33</w:t>
            </w:r>
            <w:r>
              <w:rPr>
                <w:color w:val="231F20"/>
                <w:sz w:val="14"/>
              </w:rPr>
              <w:tab/>
              <w:t>98.92</w:t>
            </w:r>
            <w:r>
              <w:rPr>
                <w:color w:val="231F20"/>
                <w:sz w:val="14"/>
              </w:rPr>
              <w:tab/>
              <w:t>102.84</w:t>
            </w:r>
            <w:r>
              <w:rPr>
                <w:color w:val="231F20"/>
                <w:sz w:val="14"/>
              </w:rPr>
              <w:tab/>
              <w:t>100.79</w:t>
            </w:r>
            <w:r>
              <w:rPr>
                <w:color w:val="231F20"/>
                <w:sz w:val="14"/>
              </w:rPr>
              <w:tab/>
              <w:t>100.00</w:t>
            </w:r>
            <w:r>
              <w:rPr>
                <w:color w:val="231F20"/>
                <w:sz w:val="14"/>
              </w:rPr>
              <w:tab/>
              <w:t>95.45</w:t>
            </w:r>
            <w:r>
              <w:rPr>
                <w:color w:val="231F20"/>
                <w:spacing w:val="-1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(d)</w:t>
            </w:r>
            <w:r>
              <w:rPr>
                <w:color w:val="231F20"/>
                <w:sz w:val="14"/>
              </w:rPr>
              <w:tab/>
              <w:t>90.30</w:t>
            </w:r>
          </w:p>
          <w:p w14:paraId="7B259595" w14:textId="77777777" w:rsidR="00732861" w:rsidRDefault="00732861" w:rsidP="004D729B">
            <w:pPr>
              <w:pStyle w:val="TableParagraph"/>
              <w:spacing w:line="159" w:lineRule="exact"/>
              <w:ind w:left="28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Year end</w:t>
            </w:r>
          </w:p>
          <w:p w14:paraId="6BE86897" w14:textId="77777777" w:rsidR="00732861" w:rsidRDefault="00732861" w:rsidP="004D729B">
            <w:pPr>
              <w:pStyle w:val="TableParagraph"/>
              <w:tabs>
                <w:tab w:val="left" w:pos="4472"/>
                <w:tab w:val="left" w:pos="5124"/>
                <w:tab w:val="left" w:pos="5918"/>
                <w:tab w:val="left" w:pos="6610"/>
                <w:tab w:val="left" w:pos="7364"/>
                <w:tab w:val="left" w:pos="8130"/>
                <w:tab w:val="right" w:pos="9244"/>
              </w:tabs>
              <w:spacing w:line="159" w:lineRule="exact"/>
              <w:ind w:left="569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Rs/US$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z w:val="14"/>
              </w:rPr>
              <w:t>130.75</w:t>
            </w:r>
            <w:r>
              <w:rPr>
                <w:color w:val="231F20"/>
                <w:sz w:val="14"/>
              </w:rPr>
              <w:tab/>
              <w:t>131.05</w:t>
            </w:r>
            <w:r>
              <w:rPr>
                <w:color w:val="231F20"/>
                <w:sz w:val="14"/>
              </w:rPr>
              <w:tab/>
              <w:t>144.06</w:t>
            </w:r>
            <w:r>
              <w:rPr>
                <w:color w:val="231F20"/>
                <w:sz w:val="14"/>
              </w:rPr>
              <w:tab/>
              <w:t>149.80</w:t>
            </w:r>
            <w:r>
              <w:rPr>
                <w:color w:val="231F20"/>
                <w:sz w:val="14"/>
              </w:rPr>
              <w:tab/>
              <w:t>152.85</w:t>
            </w:r>
            <w:r>
              <w:rPr>
                <w:color w:val="231F20"/>
                <w:sz w:val="14"/>
              </w:rPr>
              <w:tab/>
              <w:t>182.75</w:t>
            </w:r>
            <w:r>
              <w:rPr>
                <w:color w:val="231F20"/>
                <w:sz w:val="14"/>
              </w:rPr>
              <w:tab/>
              <w:t>181.63</w:t>
            </w:r>
          </w:p>
          <w:p w14:paraId="4E01659C" w14:textId="77777777" w:rsidR="00732861" w:rsidRDefault="00732861" w:rsidP="004D729B">
            <w:pPr>
              <w:pStyle w:val="TableParagraph"/>
              <w:tabs>
                <w:tab w:val="left" w:pos="4472"/>
                <w:tab w:val="left" w:pos="5124"/>
                <w:tab w:val="left" w:pos="5918"/>
                <w:tab w:val="left" w:pos="6610"/>
                <w:tab w:val="left" w:pos="7364"/>
                <w:tab w:val="left" w:pos="8130"/>
                <w:tab w:val="right" w:pos="9244"/>
              </w:tabs>
              <w:spacing w:line="161" w:lineRule="exact"/>
              <w:ind w:left="56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Rs/SDR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(m)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sz w:val="14"/>
              </w:rPr>
              <w:t>201.36</w:t>
            </w:r>
            <w:r>
              <w:rPr>
                <w:color w:val="231F20"/>
                <w:sz w:val="14"/>
              </w:rPr>
              <w:tab/>
              <w:t>189.86</w:t>
            </w:r>
            <w:r>
              <w:rPr>
                <w:color w:val="231F20"/>
                <w:sz w:val="14"/>
              </w:rPr>
              <w:tab/>
              <w:t>199.63</w:t>
            </w:r>
            <w:r>
              <w:rPr>
                <w:color w:val="231F20"/>
                <w:sz w:val="14"/>
              </w:rPr>
              <w:tab/>
              <w:t>201.38</w:t>
            </w:r>
            <w:r>
              <w:rPr>
                <w:color w:val="231F20"/>
                <w:sz w:val="14"/>
              </w:rPr>
              <w:tab/>
              <w:t>217.69</w:t>
            </w:r>
            <w:r>
              <w:rPr>
                <w:color w:val="231F20"/>
                <w:sz w:val="14"/>
              </w:rPr>
              <w:tab/>
              <w:t>253.51</w:t>
            </w:r>
            <w:r>
              <w:rPr>
                <w:color w:val="231F20"/>
                <w:sz w:val="14"/>
              </w:rPr>
              <w:tab/>
              <w:t>251.17</w:t>
            </w:r>
          </w:p>
        </w:tc>
      </w:tr>
      <w:tr w:rsidR="00732861" w14:paraId="0E1D98FF" w14:textId="77777777" w:rsidTr="004D729B">
        <w:trPr>
          <w:trHeight w:val="2783"/>
        </w:trPr>
        <w:tc>
          <w:tcPr>
            <w:tcW w:w="9449" w:type="dxa"/>
            <w:shd w:val="clear" w:color="auto" w:fill="F3FAFA"/>
          </w:tcPr>
          <w:p w14:paraId="7C0CF58C" w14:textId="77777777" w:rsidR="00732861" w:rsidRDefault="00732861" w:rsidP="004D729B">
            <w:pPr>
              <w:pStyle w:val="TableParagraph"/>
              <w:spacing w:before="1" w:line="161" w:lineRule="exact"/>
              <w:ind w:left="59"/>
              <w:rPr>
                <w:sz w:val="14"/>
              </w:rPr>
            </w:pPr>
            <w:r>
              <w:rPr>
                <w:color w:val="48BCCA"/>
                <w:sz w:val="14"/>
              </w:rPr>
              <w:t>GOVERNMENT FINANCE (per cent of GDP) (g)(p)</w:t>
            </w:r>
          </w:p>
          <w:p w14:paraId="18350176" w14:textId="77777777" w:rsidR="00732861" w:rsidRDefault="00732861" w:rsidP="004D729B">
            <w:pPr>
              <w:pStyle w:val="TableParagraph"/>
              <w:tabs>
                <w:tab w:val="left" w:pos="4610"/>
                <w:tab w:val="left" w:pos="5262"/>
                <w:tab w:val="left" w:pos="6055"/>
                <w:tab w:val="left" w:pos="6747"/>
                <w:tab w:val="left" w:pos="7501"/>
                <w:tab w:val="left" w:pos="8267"/>
                <w:tab w:val="right" w:pos="9244"/>
              </w:tabs>
              <w:spacing w:line="159" w:lineRule="exact"/>
              <w:ind w:left="28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Revenue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and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grants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12.0</w:t>
            </w:r>
            <w:r>
              <w:rPr>
                <w:color w:val="231F20"/>
                <w:w w:val="95"/>
                <w:sz w:val="14"/>
              </w:rPr>
              <w:tab/>
              <w:t>11.6</w:t>
            </w:r>
            <w:r>
              <w:rPr>
                <w:color w:val="231F20"/>
                <w:w w:val="95"/>
                <w:sz w:val="14"/>
              </w:rPr>
              <w:tab/>
              <w:t>13.3</w:t>
            </w:r>
            <w:r>
              <w:rPr>
                <w:color w:val="231F20"/>
                <w:w w:val="95"/>
                <w:sz w:val="14"/>
              </w:rPr>
              <w:tab/>
              <w:t>14.1</w:t>
            </w:r>
            <w:r>
              <w:rPr>
                <w:color w:val="231F20"/>
                <w:w w:val="95"/>
                <w:sz w:val="14"/>
              </w:rPr>
              <w:tab/>
              <w:t>13.8</w:t>
            </w:r>
            <w:r>
              <w:rPr>
                <w:color w:val="231F20"/>
                <w:w w:val="95"/>
                <w:sz w:val="14"/>
              </w:rPr>
              <w:tab/>
              <w:t>13.5</w:t>
            </w:r>
            <w:r>
              <w:rPr>
                <w:color w:val="231F20"/>
                <w:w w:val="95"/>
                <w:sz w:val="14"/>
              </w:rPr>
              <w:tab/>
              <w:t>12.6</w:t>
            </w:r>
          </w:p>
          <w:p w14:paraId="4485BA3F" w14:textId="77777777" w:rsidR="00732861" w:rsidRDefault="00732861" w:rsidP="004D729B">
            <w:pPr>
              <w:pStyle w:val="TableParagraph"/>
              <w:tabs>
                <w:tab w:val="left" w:pos="4610"/>
                <w:tab w:val="left" w:pos="5262"/>
                <w:tab w:val="left" w:pos="6055"/>
                <w:tab w:val="left" w:pos="6747"/>
                <w:tab w:val="left" w:pos="7501"/>
                <w:tab w:val="left" w:pos="8267"/>
                <w:tab w:val="right" w:pos="9244"/>
              </w:tabs>
              <w:spacing w:line="159" w:lineRule="exact"/>
              <w:ind w:left="56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Revenue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11.9</w:t>
            </w:r>
            <w:r>
              <w:rPr>
                <w:color w:val="231F20"/>
                <w:w w:val="95"/>
                <w:sz w:val="14"/>
              </w:rPr>
              <w:tab/>
              <w:t>11.5</w:t>
            </w:r>
            <w:r>
              <w:rPr>
                <w:color w:val="231F20"/>
                <w:w w:val="95"/>
                <w:sz w:val="14"/>
              </w:rPr>
              <w:tab/>
              <w:t>13.3</w:t>
            </w:r>
            <w:r>
              <w:rPr>
                <w:color w:val="231F20"/>
                <w:w w:val="95"/>
                <w:sz w:val="14"/>
              </w:rPr>
              <w:tab/>
              <w:t>14.1</w:t>
            </w:r>
            <w:r>
              <w:rPr>
                <w:color w:val="231F20"/>
                <w:w w:val="95"/>
                <w:sz w:val="14"/>
              </w:rPr>
              <w:tab/>
              <w:t>13.7</w:t>
            </w:r>
            <w:r>
              <w:rPr>
                <w:color w:val="231F20"/>
                <w:w w:val="95"/>
                <w:sz w:val="14"/>
              </w:rPr>
              <w:tab/>
              <w:t>13.4</w:t>
            </w:r>
            <w:r>
              <w:rPr>
                <w:color w:val="231F20"/>
                <w:w w:val="95"/>
                <w:sz w:val="14"/>
              </w:rPr>
              <w:tab/>
              <w:t>12.6</w:t>
            </w:r>
          </w:p>
          <w:p w14:paraId="5946ED6F" w14:textId="77777777" w:rsidR="00732861" w:rsidRDefault="00732861" w:rsidP="004D729B">
            <w:pPr>
              <w:pStyle w:val="TableParagraph"/>
              <w:tabs>
                <w:tab w:val="left" w:pos="4610"/>
                <w:tab w:val="left" w:pos="5262"/>
                <w:tab w:val="left" w:pos="6055"/>
                <w:tab w:val="left" w:pos="6747"/>
                <w:tab w:val="left" w:pos="7501"/>
                <w:tab w:val="left" w:pos="8267"/>
                <w:tab w:val="right" w:pos="9244"/>
              </w:tabs>
              <w:spacing w:line="159" w:lineRule="exact"/>
              <w:ind w:left="812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o/w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Tax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revenue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10.5</w:t>
            </w:r>
            <w:r>
              <w:rPr>
                <w:color w:val="231F20"/>
                <w:w w:val="95"/>
                <w:sz w:val="14"/>
              </w:rPr>
              <w:tab/>
              <w:t>10.1</w:t>
            </w:r>
            <w:r>
              <w:rPr>
                <w:color w:val="231F20"/>
                <w:w w:val="95"/>
                <w:sz w:val="14"/>
              </w:rPr>
              <w:tab/>
              <w:t>12.4</w:t>
            </w:r>
            <w:r>
              <w:rPr>
                <w:color w:val="231F20"/>
                <w:w w:val="95"/>
                <w:sz w:val="14"/>
              </w:rPr>
              <w:tab/>
              <w:t>12.2</w:t>
            </w:r>
            <w:r>
              <w:rPr>
                <w:color w:val="231F20"/>
                <w:w w:val="95"/>
                <w:sz w:val="14"/>
              </w:rPr>
              <w:tab/>
              <w:t>12.5</w:t>
            </w:r>
            <w:r>
              <w:rPr>
                <w:color w:val="231F20"/>
                <w:w w:val="95"/>
                <w:sz w:val="14"/>
              </w:rPr>
              <w:tab/>
              <w:t>11.9</w:t>
            </w:r>
            <w:r>
              <w:rPr>
                <w:color w:val="231F20"/>
                <w:w w:val="95"/>
                <w:sz w:val="14"/>
              </w:rPr>
              <w:tab/>
              <w:t>11.6</w:t>
            </w:r>
          </w:p>
          <w:p w14:paraId="110FA068" w14:textId="77777777" w:rsidR="00732861" w:rsidRDefault="00732861" w:rsidP="004D729B">
            <w:pPr>
              <w:pStyle w:val="TableParagraph"/>
              <w:tabs>
                <w:tab w:val="left" w:pos="4678"/>
                <w:tab w:val="left" w:pos="5330"/>
                <w:tab w:val="left" w:pos="6124"/>
                <w:tab w:val="left" w:pos="6816"/>
                <w:tab w:val="left" w:pos="7570"/>
                <w:tab w:val="left" w:pos="8336"/>
                <w:tab w:val="right" w:pos="9244"/>
              </w:tabs>
              <w:spacing w:line="159" w:lineRule="exact"/>
              <w:ind w:left="569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Grants</w:t>
            </w:r>
            <w:r>
              <w:rPr>
                <w:color w:val="231F20"/>
                <w:w w:val="95"/>
                <w:sz w:val="14"/>
              </w:rPr>
              <w:tab/>
              <w:t>0.2</w:t>
            </w:r>
            <w:r>
              <w:rPr>
                <w:color w:val="231F20"/>
                <w:w w:val="95"/>
                <w:sz w:val="14"/>
              </w:rPr>
              <w:tab/>
              <w:t>0.1</w:t>
            </w:r>
            <w:r>
              <w:rPr>
                <w:color w:val="231F20"/>
                <w:w w:val="95"/>
                <w:sz w:val="14"/>
              </w:rPr>
              <w:tab/>
              <w:t>0.1</w:t>
            </w:r>
            <w:r>
              <w:rPr>
                <w:color w:val="231F20"/>
                <w:w w:val="95"/>
                <w:sz w:val="14"/>
              </w:rPr>
              <w:tab/>
              <w:t>0.1</w:t>
            </w:r>
            <w:r>
              <w:rPr>
                <w:color w:val="231F20"/>
                <w:w w:val="95"/>
                <w:sz w:val="14"/>
              </w:rPr>
              <w:tab/>
              <w:t>0.1</w:t>
            </w:r>
            <w:r>
              <w:rPr>
                <w:color w:val="231F20"/>
                <w:w w:val="95"/>
                <w:sz w:val="14"/>
              </w:rPr>
              <w:tab/>
              <w:t>0.1</w:t>
            </w:r>
            <w:r>
              <w:rPr>
                <w:color w:val="231F20"/>
                <w:w w:val="95"/>
                <w:sz w:val="14"/>
              </w:rPr>
              <w:tab/>
              <w:t>0.1</w:t>
            </w:r>
          </w:p>
          <w:p w14:paraId="1F896A88" w14:textId="77777777" w:rsidR="00732861" w:rsidRDefault="00732861" w:rsidP="004D729B">
            <w:pPr>
              <w:pStyle w:val="TableParagraph"/>
              <w:tabs>
                <w:tab w:val="left" w:pos="4610"/>
                <w:tab w:val="left" w:pos="5262"/>
                <w:tab w:val="left" w:pos="6055"/>
                <w:tab w:val="left" w:pos="6747"/>
                <w:tab w:val="left" w:pos="7501"/>
                <w:tab w:val="left" w:pos="8267"/>
                <w:tab w:val="right" w:pos="9244"/>
              </w:tabs>
              <w:spacing w:line="159" w:lineRule="exact"/>
              <w:ind w:left="286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Expenditure and</w:t>
            </w:r>
            <w:r>
              <w:rPr>
                <w:color w:val="231F20"/>
                <w:spacing w:val="-21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net</w:t>
            </w:r>
            <w:r>
              <w:rPr>
                <w:color w:val="231F20"/>
                <w:spacing w:val="-11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lending</w:t>
            </w:r>
            <w:r>
              <w:rPr>
                <w:color w:val="231F20"/>
                <w:w w:val="85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17.4</w:t>
            </w:r>
            <w:r>
              <w:rPr>
                <w:color w:val="231F20"/>
                <w:w w:val="95"/>
                <w:sz w:val="14"/>
              </w:rPr>
              <w:tab/>
              <w:t>17.3</w:t>
            </w:r>
            <w:r>
              <w:rPr>
                <w:color w:val="231F20"/>
                <w:w w:val="95"/>
                <w:sz w:val="14"/>
              </w:rPr>
              <w:tab/>
              <w:t>20.9</w:t>
            </w:r>
            <w:r>
              <w:rPr>
                <w:color w:val="231F20"/>
                <w:w w:val="95"/>
                <w:sz w:val="14"/>
              </w:rPr>
              <w:tab/>
              <w:t>19.5</w:t>
            </w:r>
            <w:r>
              <w:rPr>
                <w:color w:val="231F20"/>
                <w:w w:val="95"/>
                <w:sz w:val="14"/>
              </w:rPr>
              <w:tab/>
              <w:t>19.3</w:t>
            </w:r>
            <w:r>
              <w:rPr>
                <w:color w:val="231F20"/>
                <w:w w:val="95"/>
                <w:sz w:val="14"/>
              </w:rPr>
              <w:tab/>
              <w:t>18.7</w:t>
            </w:r>
            <w:r>
              <w:rPr>
                <w:color w:val="231F20"/>
                <w:w w:val="95"/>
                <w:sz w:val="14"/>
              </w:rPr>
              <w:tab/>
              <w:t>19.4</w:t>
            </w:r>
          </w:p>
          <w:p w14:paraId="75C8B872" w14:textId="77777777" w:rsidR="00732861" w:rsidRDefault="00732861" w:rsidP="004D729B">
            <w:pPr>
              <w:pStyle w:val="TableParagraph"/>
              <w:tabs>
                <w:tab w:val="left" w:pos="4610"/>
                <w:tab w:val="left" w:pos="5262"/>
                <w:tab w:val="left" w:pos="6055"/>
                <w:tab w:val="left" w:pos="6747"/>
                <w:tab w:val="left" w:pos="7501"/>
                <w:tab w:val="left" w:pos="8267"/>
                <w:tab w:val="right" w:pos="9244"/>
              </w:tabs>
              <w:spacing w:line="159" w:lineRule="exact"/>
              <w:ind w:left="569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Recurrent</w:t>
            </w:r>
            <w:r>
              <w:rPr>
                <w:color w:val="231F20"/>
                <w:spacing w:val="-3"/>
                <w:w w:val="80"/>
                <w:sz w:val="14"/>
              </w:rPr>
              <w:t xml:space="preserve"> </w:t>
            </w:r>
            <w:r>
              <w:rPr>
                <w:color w:val="231F20"/>
                <w:w w:val="80"/>
                <w:sz w:val="14"/>
              </w:rPr>
              <w:t>expenditure</w:t>
            </w:r>
            <w:r>
              <w:rPr>
                <w:color w:val="231F20"/>
                <w:w w:val="8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12.6</w:t>
            </w:r>
            <w:r>
              <w:rPr>
                <w:color w:val="231F20"/>
                <w:w w:val="95"/>
                <w:sz w:val="14"/>
              </w:rPr>
              <w:tab/>
              <w:t>12.8</w:t>
            </w:r>
            <w:r>
              <w:rPr>
                <w:color w:val="231F20"/>
                <w:w w:val="95"/>
                <w:sz w:val="14"/>
              </w:rPr>
              <w:tab/>
              <w:t>15.5</w:t>
            </w:r>
            <w:r>
              <w:rPr>
                <w:color w:val="231F20"/>
                <w:w w:val="95"/>
                <w:sz w:val="14"/>
              </w:rPr>
              <w:tab/>
              <w:t>14.7</w:t>
            </w:r>
            <w:r>
              <w:rPr>
                <w:color w:val="231F20"/>
                <w:w w:val="95"/>
                <w:sz w:val="14"/>
              </w:rPr>
              <w:tab/>
              <w:t>14.5</w:t>
            </w:r>
            <w:r>
              <w:rPr>
                <w:color w:val="231F20"/>
                <w:w w:val="95"/>
                <w:sz w:val="14"/>
              </w:rPr>
              <w:tab/>
              <w:t>14.5</w:t>
            </w:r>
            <w:r>
              <w:rPr>
                <w:color w:val="231F20"/>
                <w:w w:val="95"/>
                <w:sz w:val="14"/>
              </w:rPr>
              <w:tab/>
              <w:t>15.3</w:t>
            </w:r>
          </w:p>
          <w:p w14:paraId="3058F3D6" w14:textId="77777777" w:rsidR="00732861" w:rsidRDefault="00732861" w:rsidP="004D729B">
            <w:pPr>
              <w:pStyle w:val="TableParagraph"/>
              <w:tabs>
                <w:tab w:val="left" w:pos="4678"/>
                <w:tab w:val="left" w:pos="5330"/>
                <w:tab w:val="left" w:pos="6124"/>
                <w:tab w:val="left" w:pos="6816"/>
                <w:tab w:val="left" w:pos="7570"/>
                <w:tab w:val="left" w:pos="8336"/>
                <w:tab w:val="right" w:pos="9244"/>
              </w:tabs>
              <w:spacing w:line="159" w:lineRule="exact"/>
              <w:ind w:left="569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Capital expenditure and</w:t>
            </w:r>
            <w:r>
              <w:rPr>
                <w:color w:val="231F20"/>
                <w:spacing w:val="-26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net</w:t>
            </w:r>
            <w:r>
              <w:rPr>
                <w:color w:val="231F20"/>
                <w:spacing w:val="-8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lending</w:t>
            </w:r>
            <w:r>
              <w:rPr>
                <w:color w:val="231F20"/>
                <w:w w:val="85"/>
                <w:sz w:val="14"/>
              </w:rPr>
              <w:tab/>
            </w:r>
            <w:r>
              <w:rPr>
                <w:color w:val="231F20"/>
                <w:w w:val="90"/>
                <w:sz w:val="14"/>
              </w:rPr>
              <w:t>4.8</w:t>
            </w:r>
            <w:r>
              <w:rPr>
                <w:color w:val="231F20"/>
                <w:w w:val="90"/>
                <w:sz w:val="14"/>
              </w:rPr>
              <w:tab/>
              <w:t>4.6</w:t>
            </w:r>
            <w:r>
              <w:rPr>
                <w:color w:val="231F20"/>
                <w:w w:val="90"/>
                <w:sz w:val="14"/>
              </w:rPr>
              <w:tab/>
              <w:t>5.4</w:t>
            </w:r>
            <w:r>
              <w:rPr>
                <w:color w:val="231F20"/>
                <w:w w:val="90"/>
                <w:sz w:val="14"/>
              </w:rPr>
              <w:tab/>
              <w:t>4.8</w:t>
            </w:r>
            <w:r>
              <w:rPr>
                <w:color w:val="231F20"/>
                <w:w w:val="90"/>
                <w:sz w:val="14"/>
              </w:rPr>
              <w:tab/>
              <w:t>4.8</w:t>
            </w:r>
            <w:r>
              <w:rPr>
                <w:color w:val="231F20"/>
                <w:w w:val="90"/>
                <w:sz w:val="14"/>
              </w:rPr>
              <w:tab/>
              <w:t>4.2</w:t>
            </w:r>
            <w:r>
              <w:rPr>
                <w:color w:val="231F20"/>
                <w:w w:val="90"/>
                <w:sz w:val="14"/>
              </w:rPr>
              <w:tab/>
              <w:t>4.1</w:t>
            </w:r>
          </w:p>
          <w:p w14:paraId="5F8F2D7C" w14:textId="77777777" w:rsidR="00732861" w:rsidRDefault="00732861" w:rsidP="004D729B">
            <w:pPr>
              <w:pStyle w:val="TableParagraph"/>
              <w:tabs>
                <w:tab w:val="left" w:pos="4637"/>
                <w:tab w:val="left" w:pos="5289"/>
                <w:tab w:val="left" w:pos="6083"/>
                <w:tab w:val="left" w:pos="6775"/>
                <w:tab w:val="left" w:pos="7529"/>
                <w:tab w:val="left" w:pos="8294"/>
                <w:tab w:val="left" w:pos="9031"/>
              </w:tabs>
              <w:spacing w:line="159" w:lineRule="exact"/>
              <w:ind w:left="28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Current</w:t>
            </w:r>
            <w:r>
              <w:rPr>
                <w:color w:val="231F20"/>
                <w:spacing w:val="-22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account</w:t>
            </w:r>
            <w:r>
              <w:rPr>
                <w:color w:val="231F20"/>
                <w:spacing w:val="-22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balance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-0.7</w:t>
            </w:r>
            <w:r>
              <w:rPr>
                <w:color w:val="231F20"/>
                <w:w w:val="95"/>
                <w:sz w:val="14"/>
              </w:rPr>
              <w:tab/>
              <w:t>-1.2</w:t>
            </w:r>
            <w:r>
              <w:rPr>
                <w:color w:val="231F20"/>
                <w:w w:val="95"/>
                <w:sz w:val="14"/>
              </w:rPr>
              <w:tab/>
              <w:t>-2.3</w:t>
            </w:r>
            <w:r>
              <w:rPr>
                <w:color w:val="231F20"/>
                <w:w w:val="95"/>
                <w:sz w:val="14"/>
              </w:rPr>
              <w:tab/>
              <w:t>-0.6</w:t>
            </w:r>
            <w:r>
              <w:rPr>
                <w:color w:val="231F20"/>
                <w:w w:val="95"/>
                <w:sz w:val="14"/>
              </w:rPr>
              <w:tab/>
              <w:t>-0.7</w:t>
            </w:r>
            <w:r>
              <w:rPr>
                <w:color w:val="231F20"/>
                <w:w w:val="95"/>
                <w:sz w:val="14"/>
              </w:rPr>
              <w:tab/>
              <w:t>-1.2</w:t>
            </w:r>
            <w:r>
              <w:rPr>
                <w:color w:val="231F20"/>
                <w:w w:val="95"/>
                <w:sz w:val="14"/>
              </w:rPr>
              <w:tab/>
              <w:t>-2.7</w:t>
            </w:r>
          </w:p>
          <w:p w14:paraId="12D0D899" w14:textId="77777777" w:rsidR="00732861" w:rsidRDefault="00732861" w:rsidP="004D729B">
            <w:pPr>
              <w:pStyle w:val="TableParagraph"/>
              <w:tabs>
                <w:tab w:val="left" w:pos="4637"/>
                <w:tab w:val="left" w:pos="5289"/>
                <w:tab w:val="left" w:pos="6083"/>
                <w:tab w:val="left" w:pos="6775"/>
                <w:tab w:val="left" w:pos="7501"/>
                <w:tab w:val="left" w:pos="8336"/>
                <w:tab w:val="left" w:pos="9031"/>
              </w:tabs>
              <w:spacing w:line="159" w:lineRule="exact"/>
              <w:ind w:left="28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Primary</w:t>
            </w:r>
            <w:r>
              <w:rPr>
                <w:color w:val="231F20"/>
                <w:spacing w:val="-25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balance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-0.8</w:t>
            </w:r>
            <w:r>
              <w:rPr>
                <w:color w:val="231F20"/>
                <w:w w:val="95"/>
                <w:sz w:val="14"/>
              </w:rPr>
              <w:tab/>
              <w:t>-1.5</w:t>
            </w:r>
            <w:r>
              <w:rPr>
                <w:color w:val="231F20"/>
                <w:w w:val="95"/>
                <w:sz w:val="14"/>
              </w:rPr>
              <w:tab/>
              <w:t>-2.9</w:t>
            </w:r>
            <w:r>
              <w:rPr>
                <w:color w:val="231F20"/>
                <w:w w:val="95"/>
                <w:sz w:val="14"/>
              </w:rPr>
              <w:tab/>
              <w:t>-0.2</w:t>
            </w:r>
            <w:r>
              <w:rPr>
                <w:color w:val="231F20"/>
                <w:w w:val="95"/>
                <w:sz w:val="14"/>
              </w:rPr>
              <w:tab/>
              <w:t>0.02</w:t>
            </w:r>
            <w:r>
              <w:rPr>
                <w:color w:val="231F20"/>
                <w:w w:val="95"/>
                <w:sz w:val="14"/>
              </w:rPr>
              <w:tab/>
              <w:t>0.6</w:t>
            </w:r>
            <w:r>
              <w:rPr>
                <w:color w:val="231F20"/>
                <w:w w:val="95"/>
                <w:sz w:val="14"/>
              </w:rPr>
              <w:tab/>
              <w:t>-0.8</w:t>
            </w:r>
          </w:p>
          <w:p w14:paraId="7112244B" w14:textId="77777777" w:rsidR="00732861" w:rsidRDefault="00732861" w:rsidP="004D729B">
            <w:pPr>
              <w:pStyle w:val="TableParagraph"/>
              <w:tabs>
                <w:tab w:val="left" w:pos="4637"/>
                <w:tab w:val="left" w:pos="5289"/>
                <w:tab w:val="left" w:pos="6083"/>
                <w:tab w:val="left" w:pos="6775"/>
                <w:tab w:val="left" w:pos="7529"/>
                <w:tab w:val="left" w:pos="8294"/>
                <w:tab w:val="left" w:pos="9031"/>
              </w:tabs>
              <w:spacing w:line="159" w:lineRule="exact"/>
              <w:ind w:left="28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Overall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fiscal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balance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-5.4</w:t>
            </w:r>
            <w:r>
              <w:rPr>
                <w:color w:val="231F20"/>
                <w:w w:val="95"/>
                <w:sz w:val="14"/>
              </w:rPr>
              <w:tab/>
              <w:t>-5.7</w:t>
            </w:r>
            <w:r>
              <w:rPr>
                <w:color w:val="231F20"/>
                <w:w w:val="95"/>
                <w:sz w:val="14"/>
              </w:rPr>
              <w:tab/>
              <w:t>-7.6</w:t>
            </w:r>
            <w:r>
              <w:rPr>
                <w:color w:val="231F20"/>
                <w:w w:val="95"/>
                <w:sz w:val="14"/>
              </w:rPr>
              <w:tab/>
              <w:t>-5.3</w:t>
            </w:r>
            <w:r>
              <w:rPr>
                <w:color w:val="231F20"/>
                <w:w w:val="95"/>
                <w:sz w:val="14"/>
              </w:rPr>
              <w:tab/>
              <w:t>-5.5</w:t>
            </w:r>
            <w:r>
              <w:rPr>
                <w:color w:val="231F20"/>
                <w:w w:val="95"/>
                <w:sz w:val="14"/>
              </w:rPr>
              <w:tab/>
              <w:t>-5.3</w:t>
            </w:r>
            <w:r>
              <w:rPr>
                <w:color w:val="231F20"/>
                <w:w w:val="95"/>
                <w:sz w:val="14"/>
              </w:rPr>
              <w:tab/>
              <w:t>-6.8</w:t>
            </w:r>
          </w:p>
          <w:p w14:paraId="600752B8" w14:textId="77777777" w:rsidR="00732861" w:rsidRDefault="00732861" w:rsidP="004D729B">
            <w:pPr>
              <w:pStyle w:val="TableParagraph"/>
              <w:tabs>
                <w:tab w:val="left" w:pos="4678"/>
                <w:tab w:val="left" w:pos="5330"/>
                <w:tab w:val="left" w:pos="6124"/>
                <w:tab w:val="left" w:pos="6816"/>
                <w:tab w:val="left" w:pos="7570"/>
                <w:tab w:val="left" w:pos="8336"/>
                <w:tab w:val="right" w:pos="9244"/>
              </w:tabs>
              <w:spacing w:line="159" w:lineRule="exact"/>
              <w:ind w:left="286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Deficit</w:t>
            </w:r>
            <w:r>
              <w:rPr>
                <w:color w:val="231F20"/>
                <w:spacing w:val="-10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financing</w:t>
            </w:r>
            <w:r>
              <w:rPr>
                <w:color w:val="231F20"/>
                <w:w w:val="85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5.4</w:t>
            </w:r>
            <w:r>
              <w:rPr>
                <w:color w:val="231F20"/>
                <w:w w:val="95"/>
                <w:sz w:val="14"/>
              </w:rPr>
              <w:tab/>
              <w:t>5.7</w:t>
            </w:r>
            <w:r>
              <w:rPr>
                <w:color w:val="231F20"/>
                <w:w w:val="95"/>
                <w:sz w:val="14"/>
              </w:rPr>
              <w:tab/>
              <w:t>7.6</w:t>
            </w:r>
            <w:r>
              <w:rPr>
                <w:color w:val="231F20"/>
                <w:w w:val="95"/>
                <w:sz w:val="14"/>
              </w:rPr>
              <w:tab/>
              <w:t>5.3</w:t>
            </w:r>
            <w:r>
              <w:rPr>
                <w:color w:val="231F20"/>
                <w:w w:val="95"/>
                <w:sz w:val="14"/>
              </w:rPr>
              <w:tab/>
              <w:t>5.5</w:t>
            </w:r>
            <w:r>
              <w:rPr>
                <w:color w:val="231F20"/>
                <w:w w:val="95"/>
                <w:sz w:val="14"/>
              </w:rPr>
              <w:tab/>
              <w:t>5.3</w:t>
            </w:r>
            <w:r>
              <w:rPr>
                <w:color w:val="231F20"/>
                <w:w w:val="95"/>
                <w:sz w:val="14"/>
              </w:rPr>
              <w:tab/>
              <w:t>6.8</w:t>
            </w:r>
          </w:p>
          <w:p w14:paraId="13FD5841" w14:textId="77777777" w:rsidR="00732861" w:rsidRDefault="00732861" w:rsidP="004D729B">
            <w:pPr>
              <w:pStyle w:val="TableParagraph"/>
              <w:tabs>
                <w:tab w:val="left" w:pos="4678"/>
                <w:tab w:val="left" w:pos="5330"/>
                <w:tab w:val="left" w:pos="6124"/>
                <w:tab w:val="left" w:pos="6816"/>
                <w:tab w:val="left" w:pos="7570"/>
                <w:tab w:val="left" w:pos="8336"/>
                <w:tab w:val="right" w:pos="9244"/>
              </w:tabs>
              <w:spacing w:line="159" w:lineRule="exact"/>
              <w:ind w:left="56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Foreign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1.3</w:t>
            </w:r>
            <w:r>
              <w:rPr>
                <w:color w:val="231F20"/>
                <w:w w:val="95"/>
                <w:sz w:val="14"/>
              </w:rPr>
              <w:tab/>
              <w:t>2.1</w:t>
            </w:r>
            <w:r>
              <w:rPr>
                <w:color w:val="231F20"/>
                <w:w w:val="95"/>
                <w:sz w:val="14"/>
              </w:rPr>
              <w:tab/>
              <w:t>2.2</w:t>
            </w:r>
            <w:r>
              <w:rPr>
                <w:color w:val="231F20"/>
                <w:w w:val="95"/>
                <w:sz w:val="14"/>
              </w:rPr>
              <w:tab/>
              <w:t>3.3</w:t>
            </w:r>
            <w:r>
              <w:rPr>
                <w:color w:val="231F20"/>
                <w:w w:val="95"/>
                <w:sz w:val="14"/>
              </w:rPr>
              <w:tab/>
              <w:t>3.3</w:t>
            </w:r>
            <w:r>
              <w:rPr>
                <w:color w:val="231F20"/>
                <w:w w:val="95"/>
                <w:sz w:val="14"/>
              </w:rPr>
              <w:tab/>
              <w:t>2.3</w:t>
            </w:r>
            <w:r>
              <w:rPr>
                <w:color w:val="231F20"/>
                <w:w w:val="95"/>
                <w:sz w:val="14"/>
              </w:rPr>
              <w:tab/>
              <w:t>2.1</w:t>
            </w:r>
          </w:p>
          <w:p w14:paraId="792F6F4E" w14:textId="77777777" w:rsidR="00732861" w:rsidRDefault="00732861" w:rsidP="004D729B">
            <w:pPr>
              <w:pStyle w:val="TableParagraph"/>
              <w:tabs>
                <w:tab w:val="left" w:pos="4678"/>
                <w:tab w:val="left" w:pos="5330"/>
                <w:tab w:val="left" w:pos="6124"/>
                <w:tab w:val="left" w:pos="6816"/>
                <w:tab w:val="left" w:pos="7570"/>
                <w:tab w:val="left" w:pos="8336"/>
                <w:tab w:val="right" w:pos="9244"/>
              </w:tabs>
              <w:spacing w:line="159" w:lineRule="exact"/>
              <w:ind w:left="56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Domestic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4.1</w:t>
            </w:r>
            <w:r>
              <w:rPr>
                <w:color w:val="231F20"/>
                <w:w w:val="95"/>
                <w:sz w:val="14"/>
              </w:rPr>
              <w:tab/>
              <w:t>3.7</w:t>
            </w:r>
            <w:r>
              <w:rPr>
                <w:color w:val="231F20"/>
                <w:w w:val="95"/>
                <w:sz w:val="14"/>
              </w:rPr>
              <w:tab/>
              <w:t>5.4</w:t>
            </w:r>
            <w:r>
              <w:rPr>
                <w:color w:val="231F20"/>
                <w:w w:val="95"/>
                <w:sz w:val="14"/>
              </w:rPr>
              <w:tab/>
              <w:t>2.1</w:t>
            </w:r>
            <w:r>
              <w:rPr>
                <w:color w:val="231F20"/>
                <w:w w:val="95"/>
                <w:sz w:val="14"/>
              </w:rPr>
              <w:tab/>
              <w:t>2.2</w:t>
            </w:r>
            <w:r>
              <w:rPr>
                <w:color w:val="231F20"/>
                <w:w w:val="95"/>
                <w:sz w:val="14"/>
              </w:rPr>
              <w:tab/>
              <w:t>3.0</w:t>
            </w:r>
            <w:r>
              <w:rPr>
                <w:color w:val="231F20"/>
                <w:w w:val="95"/>
                <w:sz w:val="14"/>
              </w:rPr>
              <w:tab/>
              <w:t>4.7</w:t>
            </w:r>
          </w:p>
          <w:p w14:paraId="2BCDFE4B" w14:textId="77777777" w:rsidR="00732861" w:rsidRDefault="00732861" w:rsidP="004D729B">
            <w:pPr>
              <w:pStyle w:val="TableParagraph"/>
              <w:tabs>
                <w:tab w:val="left" w:pos="4610"/>
                <w:tab w:val="left" w:pos="5262"/>
                <w:tab w:val="left" w:pos="6055"/>
                <w:tab w:val="left" w:pos="6747"/>
                <w:tab w:val="left" w:pos="7501"/>
                <w:tab w:val="left" w:pos="8267"/>
                <w:tab w:val="right" w:pos="9244"/>
              </w:tabs>
              <w:spacing w:line="159" w:lineRule="exact"/>
              <w:ind w:left="286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Central</w:t>
            </w:r>
            <w:r>
              <w:rPr>
                <w:color w:val="231F20"/>
                <w:spacing w:val="-8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government</w:t>
            </w:r>
            <w:r>
              <w:rPr>
                <w:color w:val="231F20"/>
                <w:spacing w:val="-8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debt</w:t>
            </w:r>
            <w:r>
              <w:rPr>
                <w:color w:val="231F20"/>
                <w:w w:val="85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71.8</w:t>
            </w:r>
            <w:r>
              <w:rPr>
                <w:color w:val="231F20"/>
                <w:w w:val="95"/>
                <w:sz w:val="14"/>
              </w:rPr>
              <w:tab/>
              <w:t>72.3</w:t>
            </w:r>
            <w:r>
              <w:rPr>
                <w:color w:val="231F20"/>
                <w:w w:val="95"/>
                <w:sz w:val="14"/>
              </w:rPr>
              <w:tab/>
              <w:t>78.5</w:t>
            </w:r>
            <w:r>
              <w:rPr>
                <w:color w:val="231F20"/>
                <w:w w:val="95"/>
                <w:sz w:val="14"/>
              </w:rPr>
              <w:tab/>
              <w:t>79.0</w:t>
            </w:r>
            <w:r>
              <w:rPr>
                <w:color w:val="231F20"/>
                <w:w w:val="95"/>
                <w:sz w:val="14"/>
              </w:rPr>
              <w:tab/>
              <w:t>77.9</w:t>
            </w:r>
            <w:r>
              <w:rPr>
                <w:color w:val="231F20"/>
                <w:w w:val="95"/>
                <w:sz w:val="14"/>
              </w:rPr>
              <w:tab/>
              <w:t>83.7</w:t>
            </w:r>
            <w:r>
              <w:rPr>
                <w:color w:val="231F20"/>
                <w:w w:val="95"/>
                <w:sz w:val="14"/>
              </w:rPr>
              <w:tab/>
              <w:t>86.8</w:t>
            </w:r>
          </w:p>
          <w:p w14:paraId="18A15FEF" w14:textId="77777777" w:rsidR="00732861" w:rsidRDefault="00732861" w:rsidP="004D729B">
            <w:pPr>
              <w:pStyle w:val="TableParagraph"/>
              <w:tabs>
                <w:tab w:val="left" w:pos="4610"/>
                <w:tab w:val="left" w:pos="5262"/>
                <w:tab w:val="left" w:pos="6055"/>
                <w:tab w:val="left" w:pos="6747"/>
                <w:tab w:val="left" w:pos="7501"/>
                <w:tab w:val="left" w:pos="8267"/>
                <w:tab w:val="right" w:pos="9244"/>
              </w:tabs>
              <w:spacing w:line="159" w:lineRule="exact"/>
              <w:ind w:left="56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Foreign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sz w:val="14"/>
              </w:rPr>
              <w:t>30.9</w:t>
            </w:r>
            <w:r>
              <w:rPr>
                <w:color w:val="231F20"/>
                <w:sz w:val="14"/>
              </w:rPr>
              <w:tab/>
              <w:t>30.0</w:t>
            </w:r>
            <w:r>
              <w:rPr>
                <w:color w:val="231F20"/>
                <w:sz w:val="14"/>
              </w:rPr>
              <w:tab/>
              <w:t>32.4</w:t>
            </w:r>
            <w:r>
              <w:rPr>
                <w:color w:val="231F20"/>
                <w:sz w:val="14"/>
              </w:rPr>
              <w:tab/>
              <w:t>33.7</w:t>
            </w:r>
            <w:r>
              <w:rPr>
                <w:color w:val="231F20"/>
                <w:sz w:val="14"/>
              </w:rPr>
              <w:tab/>
              <w:t>35.4</w:t>
            </w:r>
            <w:r>
              <w:rPr>
                <w:color w:val="231F20"/>
                <w:sz w:val="14"/>
              </w:rPr>
              <w:tab/>
              <w:t>41.5</w:t>
            </w:r>
            <w:r>
              <w:rPr>
                <w:color w:val="231F20"/>
                <w:sz w:val="14"/>
              </w:rPr>
              <w:tab/>
              <w:t>42.6</w:t>
            </w:r>
          </w:p>
          <w:p w14:paraId="01EA21C1" w14:textId="77777777" w:rsidR="00732861" w:rsidRDefault="00732861" w:rsidP="004D729B">
            <w:pPr>
              <w:pStyle w:val="TableParagraph"/>
              <w:tabs>
                <w:tab w:val="left" w:pos="4610"/>
                <w:tab w:val="left" w:pos="5262"/>
                <w:tab w:val="left" w:pos="6055"/>
                <w:tab w:val="left" w:pos="6747"/>
                <w:tab w:val="left" w:pos="7501"/>
                <w:tab w:val="left" w:pos="8267"/>
                <w:tab w:val="right" w:pos="9244"/>
              </w:tabs>
              <w:spacing w:line="161" w:lineRule="exact"/>
              <w:ind w:left="56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Domestic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(q)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41.0</w:t>
            </w:r>
            <w:r>
              <w:rPr>
                <w:color w:val="231F20"/>
                <w:w w:val="95"/>
                <w:sz w:val="14"/>
              </w:rPr>
              <w:tab/>
              <w:t>42.2</w:t>
            </w:r>
            <w:r>
              <w:rPr>
                <w:color w:val="231F20"/>
                <w:w w:val="95"/>
                <w:sz w:val="14"/>
              </w:rPr>
              <w:tab/>
              <w:t>46.2</w:t>
            </w:r>
            <w:r>
              <w:rPr>
                <w:color w:val="231F20"/>
                <w:w w:val="95"/>
                <w:sz w:val="14"/>
              </w:rPr>
              <w:tab/>
              <w:t>45.3</w:t>
            </w:r>
            <w:r>
              <w:rPr>
                <w:color w:val="231F20"/>
                <w:w w:val="95"/>
                <w:sz w:val="14"/>
              </w:rPr>
              <w:tab/>
              <w:t>42.5</w:t>
            </w:r>
            <w:r>
              <w:rPr>
                <w:color w:val="231F20"/>
                <w:w w:val="95"/>
                <w:sz w:val="14"/>
              </w:rPr>
              <w:tab/>
              <w:t>42.3</w:t>
            </w:r>
            <w:r>
              <w:rPr>
                <w:color w:val="231F20"/>
                <w:w w:val="95"/>
                <w:sz w:val="14"/>
              </w:rPr>
              <w:tab/>
              <w:t>44.1</w:t>
            </w:r>
          </w:p>
        </w:tc>
      </w:tr>
      <w:tr w:rsidR="00732861" w14:paraId="723D4949" w14:textId="77777777" w:rsidTr="004D729B">
        <w:trPr>
          <w:trHeight w:val="1989"/>
        </w:trPr>
        <w:tc>
          <w:tcPr>
            <w:tcW w:w="9449" w:type="dxa"/>
            <w:shd w:val="clear" w:color="auto" w:fill="E2F2F3"/>
          </w:tcPr>
          <w:p w14:paraId="208324BD" w14:textId="77777777" w:rsidR="00732861" w:rsidRDefault="00732861" w:rsidP="004D729B">
            <w:pPr>
              <w:pStyle w:val="TableParagraph"/>
              <w:spacing w:before="1" w:line="161" w:lineRule="exact"/>
              <w:ind w:left="59"/>
              <w:rPr>
                <w:sz w:val="14"/>
              </w:rPr>
            </w:pPr>
            <w:r>
              <w:rPr>
                <w:color w:val="48BCCA"/>
                <w:sz w:val="14"/>
              </w:rPr>
              <w:t>MONETARY AGGREGATES (year-on-year percentage change)</w:t>
            </w:r>
          </w:p>
          <w:p w14:paraId="622536AF" w14:textId="77777777" w:rsidR="00732861" w:rsidRDefault="00732861" w:rsidP="004D729B">
            <w:pPr>
              <w:pStyle w:val="TableParagraph"/>
              <w:tabs>
                <w:tab w:val="left" w:pos="4678"/>
                <w:tab w:val="left" w:pos="5262"/>
                <w:tab w:val="left" w:pos="6055"/>
                <w:tab w:val="left" w:pos="6747"/>
                <w:tab w:val="left" w:pos="7570"/>
                <w:tab w:val="left" w:pos="8336"/>
                <w:tab w:val="left" w:pos="9031"/>
              </w:tabs>
              <w:spacing w:line="159" w:lineRule="exact"/>
              <w:ind w:left="28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Reserve</w:t>
            </w:r>
            <w:r>
              <w:rPr>
                <w:color w:val="231F20"/>
                <w:spacing w:val="-11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money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0.9</w:t>
            </w:r>
            <w:r>
              <w:rPr>
                <w:color w:val="231F20"/>
                <w:w w:val="95"/>
                <w:sz w:val="14"/>
              </w:rPr>
              <w:tab/>
              <w:t>18.3</w:t>
            </w:r>
            <w:r>
              <w:rPr>
                <w:color w:val="231F20"/>
                <w:w w:val="95"/>
                <w:sz w:val="14"/>
              </w:rPr>
              <w:tab/>
              <w:t>16.5</w:t>
            </w:r>
            <w:r>
              <w:rPr>
                <w:color w:val="231F20"/>
                <w:w w:val="95"/>
                <w:sz w:val="14"/>
              </w:rPr>
              <w:tab/>
              <w:t>27.1</w:t>
            </w:r>
            <w:r>
              <w:rPr>
                <w:color w:val="231F20"/>
                <w:w w:val="95"/>
                <w:sz w:val="14"/>
              </w:rPr>
              <w:tab/>
              <w:t>9.8</w:t>
            </w:r>
            <w:r>
              <w:rPr>
                <w:color w:val="231F20"/>
                <w:w w:val="95"/>
                <w:sz w:val="14"/>
              </w:rPr>
              <w:tab/>
              <w:t>2.3</w:t>
            </w:r>
            <w:r>
              <w:rPr>
                <w:color w:val="231F20"/>
                <w:w w:val="95"/>
                <w:sz w:val="14"/>
              </w:rPr>
              <w:tab/>
              <w:t>-3.0</w:t>
            </w:r>
          </w:p>
          <w:p w14:paraId="48AFB11D" w14:textId="77777777" w:rsidR="00732861" w:rsidRDefault="00732861" w:rsidP="004D729B">
            <w:pPr>
              <w:pStyle w:val="TableParagraph"/>
              <w:tabs>
                <w:tab w:val="left" w:pos="4678"/>
                <w:tab w:val="left" w:pos="5262"/>
                <w:tab w:val="left" w:pos="6055"/>
                <w:tab w:val="left" w:pos="6816"/>
                <w:tab w:val="left" w:pos="7570"/>
                <w:tab w:val="left" w:pos="8336"/>
                <w:tab w:val="right" w:pos="9244"/>
              </w:tabs>
              <w:spacing w:line="177" w:lineRule="exact"/>
              <w:ind w:left="286"/>
              <w:rPr>
                <w:sz w:val="14"/>
              </w:rPr>
            </w:pPr>
            <w:r>
              <w:rPr>
                <w:color w:val="231F20"/>
                <w:sz w:val="14"/>
              </w:rPr>
              <w:t>Narrow</w:t>
            </w:r>
            <w:r>
              <w:rPr>
                <w:color w:val="231F20"/>
                <w:spacing w:val="-2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money</w:t>
            </w:r>
            <w:r>
              <w:rPr>
                <w:color w:val="231F20"/>
                <w:spacing w:val="-2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(M</w:t>
            </w:r>
            <w:r>
              <w:rPr>
                <w:color w:val="231F20"/>
                <w:position w:val="-4"/>
                <w:sz w:val="8"/>
              </w:rPr>
              <w:t>1</w:t>
            </w:r>
            <w:r>
              <w:rPr>
                <w:color w:val="231F20"/>
                <w:sz w:val="14"/>
              </w:rPr>
              <w:t>)</w:t>
            </w:r>
            <w:r>
              <w:rPr>
                <w:color w:val="231F20"/>
                <w:sz w:val="14"/>
              </w:rPr>
              <w:tab/>
              <w:t>7.7</w:t>
            </w:r>
            <w:r>
              <w:rPr>
                <w:color w:val="231F20"/>
                <w:sz w:val="14"/>
              </w:rPr>
              <w:tab/>
              <w:t>26.3</w:t>
            </w:r>
            <w:r>
              <w:rPr>
                <w:color w:val="231F20"/>
                <w:sz w:val="14"/>
              </w:rPr>
              <w:tab/>
              <w:t>16.8</w:t>
            </w:r>
            <w:r>
              <w:rPr>
                <w:color w:val="231F20"/>
                <w:sz w:val="14"/>
              </w:rPr>
              <w:tab/>
              <w:t>8.6</w:t>
            </w:r>
            <w:r>
              <w:rPr>
                <w:color w:val="231F20"/>
                <w:sz w:val="14"/>
              </w:rPr>
              <w:tab/>
              <w:t>2.1</w:t>
            </w:r>
            <w:r>
              <w:rPr>
                <w:color w:val="231F20"/>
                <w:sz w:val="14"/>
              </w:rPr>
              <w:tab/>
              <w:t>4.7</w:t>
            </w:r>
            <w:r>
              <w:rPr>
                <w:color w:val="231F20"/>
                <w:sz w:val="14"/>
              </w:rPr>
              <w:tab/>
              <w:t>4.2</w:t>
            </w:r>
          </w:p>
          <w:p w14:paraId="172A81B3" w14:textId="77777777" w:rsidR="00732861" w:rsidRDefault="00732861" w:rsidP="004D729B">
            <w:pPr>
              <w:pStyle w:val="TableParagraph"/>
              <w:tabs>
                <w:tab w:val="left" w:pos="4610"/>
                <w:tab w:val="left" w:pos="5262"/>
                <w:tab w:val="left" w:pos="6055"/>
                <w:tab w:val="left" w:pos="6747"/>
                <w:tab w:val="left" w:pos="7501"/>
                <w:tab w:val="left" w:pos="8267"/>
                <w:tab w:val="left" w:pos="9073"/>
              </w:tabs>
              <w:spacing w:before="8" w:line="168" w:lineRule="auto"/>
              <w:ind w:left="286"/>
              <w:rPr>
                <w:sz w:val="14"/>
              </w:rPr>
            </w:pPr>
            <w:r>
              <w:rPr>
                <w:color w:val="231F20"/>
                <w:sz w:val="14"/>
              </w:rPr>
              <w:t>Broad</w:t>
            </w:r>
            <w:r>
              <w:rPr>
                <w:color w:val="231F20"/>
                <w:spacing w:val="-3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money</w:t>
            </w:r>
            <w:r>
              <w:rPr>
                <w:color w:val="231F20"/>
                <w:spacing w:val="-2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(M</w:t>
            </w:r>
            <w:r>
              <w:rPr>
                <w:color w:val="231F20"/>
                <w:position w:val="-4"/>
                <w:sz w:val="8"/>
              </w:rPr>
              <w:t>2b</w:t>
            </w:r>
            <w:r>
              <w:rPr>
                <w:color w:val="231F20"/>
                <w:sz w:val="14"/>
              </w:rPr>
              <w:t>)</w:t>
            </w:r>
            <w:r>
              <w:rPr>
                <w:color w:val="231F20"/>
                <w:spacing w:val="-3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(r)</w:t>
            </w:r>
            <w:r>
              <w:rPr>
                <w:color w:val="231F20"/>
                <w:sz w:val="14"/>
              </w:rPr>
              <w:tab/>
              <w:t>16.7</w:t>
            </w:r>
            <w:r>
              <w:rPr>
                <w:color w:val="231F20"/>
                <w:sz w:val="14"/>
              </w:rPr>
              <w:tab/>
              <w:t>13.4</w:t>
            </w:r>
            <w:r>
              <w:rPr>
                <w:color w:val="231F20"/>
                <w:sz w:val="14"/>
              </w:rPr>
              <w:tab/>
              <w:t>17.8</w:t>
            </w:r>
            <w:r>
              <w:rPr>
                <w:color w:val="231F20"/>
                <w:sz w:val="14"/>
              </w:rPr>
              <w:tab/>
              <w:t>18.4</w:t>
            </w:r>
            <w:r>
              <w:rPr>
                <w:color w:val="231F20"/>
                <w:sz w:val="14"/>
              </w:rPr>
              <w:tab/>
              <w:t>16.7</w:t>
            </w:r>
            <w:r>
              <w:rPr>
                <w:color w:val="231F20"/>
                <w:sz w:val="14"/>
              </w:rPr>
              <w:tab/>
              <w:t>13.0</w:t>
            </w:r>
            <w:r>
              <w:rPr>
                <w:color w:val="231F20"/>
                <w:sz w:val="14"/>
              </w:rPr>
              <w:tab/>
              <w:t>7.0</w:t>
            </w:r>
          </w:p>
          <w:p w14:paraId="54BE7389" w14:textId="77777777" w:rsidR="00732861" w:rsidRDefault="00732861" w:rsidP="004D729B">
            <w:pPr>
              <w:pStyle w:val="TableParagraph"/>
              <w:tabs>
                <w:tab w:val="left" w:pos="4500"/>
                <w:tab w:val="left" w:pos="5193"/>
                <w:tab w:val="left" w:pos="5843"/>
                <w:tab w:val="left" w:pos="6747"/>
                <w:tab w:val="left" w:pos="7433"/>
                <w:tab w:val="left" w:pos="8157"/>
                <w:tab w:val="right" w:pos="9244"/>
              </w:tabs>
              <w:spacing w:line="140" w:lineRule="exact"/>
              <w:ind w:left="569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Net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foreign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assets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of</w:t>
            </w:r>
            <w:r>
              <w:rPr>
                <w:color w:val="231F20"/>
                <w:spacing w:val="-26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the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banking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system</w:t>
            </w:r>
            <w:r>
              <w:rPr>
                <w:color w:val="231F20"/>
                <w:w w:val="95"/>
                <w:sz w:val="14"/>
              </w:rPr>
              <w:tab/>
              <w:t>-195.5</w:t>
            </w:r>
            <w:r>
              <w:rPr>
                <w:color w:val="231F20"/>
                <w:w w:val="95"/>
                <w:sz w:val="14"/>
              </w:rPr>
              <w:tab/>
              <w:t>119.8</w:t>
            </w:r>
            <w:r>
              <w:rPr>
                <w:color w:val="231F20"/>
                <w:w w:val="95"/>
                <w:sz w:val="14"/>
              </w:rPr>
              <w:tab/>
              <w:t>-2,071.2</w:t>
            </w:r>
            <w:r>
              <w:rPr>
                <w:color w:val="231F20"/>
                <w:w w:val="95"/>
                <w:sz w:val="14"/>
              </w:rPr>
              <w:tab/>
              <w:t>22.4</w:t>
            </w:r>
            <w:r>
              <w:rPr>
                <w:color w:val="231F20"/>
                <w:w w:val="95"/>
                <w:sz w:val="14"/>
              </w:rPr>
              <w:tab/>
              <w:t>152.6</w:t>
            </w:r>
            <w:r>
              <w:rPr>
                <w:color w:val="231F20"/>
                <w:w w:val="95"/>
                <w:sz w:val="14"/>
              </w:rPr>
              <w:tab/>
              <w:t>-155.1</w:t>
            </w:r>
            <w:r>
              <w:rPr>
                <w:color w:val="231F20"/>
                <w:w w:val="95"/>
                <w:sz w:val="14"/>
              </w:rPr>
              <w:tab/>
              <w:t>291.4</w:t>
            </w:r>
          </w:p>
          <w:p w14:paraId="296341DC" w14:textId="77777777" w:rsidR="00732861" w:rsidRDefault="00732861" w:rsidP="004D729B">
            <w:pPr>
              <w:pStyle w:val="TableParagraph"/>
              <w:tabs>
                <w:tab w:val="left" w:pos="4610"/>
                <w:tab w:val="left" w:pos="5262"/>
                <w:tab w:val="left" w:pos="6055"/>
                <w:tab w:val="left" w:pos="6747"/>
                <w:tab w:val="left" w:pos="7570"/>
                <w:tab w:val="left" w:pos="8267"/>
                <w:tab w:val="right" w:pos="9244"/>
              </w:tabs>
              <w:spacing w:line="159" w:lineRule="exact"/>
              <w:ind w:left="569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Net</w:t>
            </w:r>
            <w:r>
              <w:rPr>
                <w:color w:val="231F20"/>
                <w:spacing w:val="-27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domestic</w:t>
            </w:r>
            <w:r>
              <w:rPr>
                <w:color w:val="231F20"/>
                <w:spacing w:val="-27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assets</w:t>
            </w:r>
            <w:r>
              <w:rPr>
                <w:color w:val="231F20"/>
                <w:spacing w:val="-27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of</w:t>
            </w:r>
            <w:r>
              <w:rPr>
                <w:color w:val="231F20"/>
                <w:spacing w:val="-27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the</w:t>
            </w:r>
            <w:r>
              <w:rPr>
                <w:color w:val="231F20"/>
                <w:spacing w:val="-27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banking</w:t>
            </w:r>
            <w:r>
              <w:rPr>
                <w:color w:val="231F20"/>
                <w:spacing w:val="-27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system</w:t>
            </w:r>
            <w:r>
              <w:rPr>
                <w:color w:val="231F20"/>
                <w:w w:val="95"/>
                <w:sz w:val="14"/>
              </w:rPr>
              <w:tab/>
              <w:t>18.3</w:t>
            </w:r>
            <w:r>
              <w:rPr>
                <w:color w:val="231F20"/>
                <w:w w:val="95"/>
                <w:sz w:val="14"/>
              </w:rPr>
              <w:tab/>
              <w:t>10.5</w:t>
            </w:r>
            <w:r>
              <w:rPr>
                <w:color w:val="231F20"/>
                <w:w w:val="95"/>
                <w:sz w:val="14"/>
              </w:rPr>
              <w:tab/>
              <w:t>26.0</w:t>
            </w:r>
            <w:r>
              <w:rPr>
                <w:color w:val="231F20"/>
                <w:w w:val="95"/>
                <w:sz w:val="14"/>
              </w:rPr>
              <w:tab/>
              <w:t>15.9</w:t>
            </w:r>
            <w:r>
              <w:rPr>
                <w:color w:val="231F20"/>
                <w:w w:val="95"/>
                <w:sz w:val="14"/>
              </w:rPr>
              <w:tab/>
              <w:t>9.8</w:t>
            </w:r>
            <w:r>
              <w:rPr>
                <w:color w:val="231F20"/>
                <w:w w:val="95"/>
                <w:sz w:val="14"/>
              </w:rPr>
              <w:tab/>
              <w:t>16.3</w:t>
            </w:r>
            <w:r>
              <w:rPr>
                <w:color w:val="231F20"/>
                <w:w w:val="95"/>
                <w:sz w:val="14"/>
              </w:rPr>
              <w:tab/>
              <w:t>4.2</w:t>
            </w:r>
          </w:p>
          <w:p w14:paraId="5FE26EC2" w14:textId="77777777" w:rsidR="00732861" w:rsidRDefault="00732861" w:rsidP="004D729B">
            <w:pPr>
              <w:pStyle w:val="TableParagraph"/>
              <w:spacing w:line="159" w:lineRule="exact"/>
              <w:ind w:left="796"/>
              <w:rPr>
                <w:sz w:val="14"/>
              </w:rPr>
            </w:pPr>
            <w:r>
              <w:rPr>
                <w:color w:val="231F20"/>
                <w:sz w:val="14"/>
              </w:rPr>
              <w:t>Domestic credit from the banking system to</w:t>
            </w:r>
          </w:p>
          <w:p w14:paraId="0CC00084" w14:textId="77777777" w:rsidR="00732861" w:rsidRDefault="00732861" w:rsidP="004D729B">
            <w:pPr>
              <w:pStyle w:val="TableParagraph"/>
              <w:tabs>
                <w:tab w:val="left" w:pos="4610"/>
                <w:tab w:val="left" w:pos="5262"/>
                <w:tab w:val="left" w:pos="6055"/>
                <w:tab w:val="left" w:pos="6747"/>
                <w:tab w:val="left" w:pos="7501"/>
                <w:tab w:val="left" w:pos="8267"/>
                <w:tab w:val="right" w:pos="9244"/>
              </w:tabs>
              <w:spacing w:line="159" w:lineRule="exact"/>
              <w:ind w:left="1023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Government</w:t>
            </w:r>
            <w:r>
              <w:rPr>
                <w:color w:val="231F20"/>
                <w:spacing w:val="-14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(net)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sz w:val="14"/>
              </w:rPr>
              <w:t>24.5</w:t>
            </w:r>
            <w:r>
              <w:rPr>
                <w:color w:val="231F20"/>
                <w:sz w:val="14"/>
              </w:rPr>
              <w:tab/>
              <w:t>10.3</w:t>
            </w:r>
            <w:r>
              <w:rPr>
                <w:color w:val="231F20"/>
                <w:sz w:val="14"/>
              </w:rPr>
              <w:tab/>
              <w:t>22.5</w:t>
            </w:r>
            <w:r>
              <w:rPr>
                <w:color w:val="231F20"/>
                <w:sz w:val="14"/>
              </w:rPr>
              <w:tab/>
              <w:t>12.1</w:t>
            </w:r>
            <w:r>
              <w:rPr>
                <w:color w:val="231F20"/>
                <w:sz w:val="14"/>
              </w:rPr>
              <w:tab/>
              <w:t>10.0</w:t>
            </w:r>
            <w:r>
              <w:rPr>
                <w:color w:val="231F20"/>
                <w:sz w:val="14"/>
              </w:rPr>
              <w:tab/>
              <w:t>16.1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(d)</w:t>
            </w:r>
            <w:r>
              <w:rPr>
                <w:color w:val="231F20"/>
                <w:spacing w:val="-3"/>
                <w:sz w:val="14"/>
              </w:rPr>
              <w:tab/>
            </w:r>
            <w:r>
              <w:rPr>
                <w:color w:val="231F20"/>
                <w:sz w:val="14"/>
              </w:rPr>
              <w:t>9.9</w:t>
            </w:r>
          </w:p>
          <w:p w14:paraId="3CE07AFB" w14:textId="77777777" w:rsidR="00732861" w:rsidRDefault="00732861" w:rsidP="004D729B">
            <w:pPr>
              <w:pStyle w:val="TableParagraph"/>
              <w:tabs>
                <w:tab w:val="left" w:pos="4610"/>
                <w:tab w:val="left" w:pos="5262"/>
                <w:tab w:val="left" w:pos="6055"/>
                <w:tab w:val="left" w:pos="6775"/>
                <w:tab w:val="left" w:pos="7570"/>
                <w:tab w:val="left" w:pos="8267"/>
                <w:tab w:val="right" w:pos="9244"/>
              </w:tabs>
              <w:spacing w:line="159" w:lineRule="exact"/>
              <w:ind w:left="1023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Public</w:t>
            </w:r>
            <w:r>
              <w:rPr>
                <w:color w:val="231F20"/>
                <w:spacing w:val="-10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corporations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24.8</w:t>
            </w:r>
            <w:r>
              <w:rPr>
                <w:color w:val="231F20"/>
                <w:w w:val="95"/>
                <w:sz w:val="14"/>
              </w:rPr>
              <w:tab/>
              <w:t>23.5</w:t>
            </w:r>
            <w:r>
              <w:rPr>
                <w:color w:val="231F20"/>
                <w:w w:val="95"/>
                <w:sz w:val="14"/>
              </w:rPr>
              <w:tab/>
              <w:t>17.7</w:t>
            </w:r>
            <w:r>
              <w:rPr>
                <w:color w:val="231F20"/>
                <w:w w:val="95"/>
                <w:sz w:val="14"/>
              </w:rPr>
              <w:tab/>
              <w:t>-3.2</w:t>
            </w:r>
            <w:r>
              <w:rPr>
                <w:color w:val="231F20"/>
                <w:w w:val="95"/>
                <w:sz w:val="14"/>
              </w:rPr>
              <w:tab/>
              <w:t>4.5</w:t>
            </w:r>
            <w:r>
              <w:rPr>
                <w:color w:val="231F20"/>
                <w:w w:val="95"/>
                <w:sz w:val="14"/>
              </w:rPr>
              <w:tab/>
              <w:t>40.7</w:t>
            </w:r>
            <w:r>
              <w:rPr>
                <w:color w:val="231F20"/>
                <w:w w:val="95"/>
                <w:sz w:val="14"/>
              </w:rPr>
              <w:tab/>
              <w:t>8.3</w:t>
            </w:r>
          </w:p>
          <w:p w14:paraId="0ADABD6A" w14:textId="77777777" w:rsidR="00732861" w:rsidRDefault="00732861" w:rsidP="004D729B">
            <w:pPr>
              <w:pStyle w:val="TableParagraph"/>
              <w:tabs>
                <w:tab w:val="left" w:pos="4678"/>
                <w:tab w:val="left" w:pos="5330"/>
                <w:tab w:val="left" w:pos="6055"/>
                <w:tab w:val="left" w:pos="6747"/>
                <w:tab w:val="left" w:pos="7501"/>
                <w:tab w:val="left" w:pos="8267"/>
                <w:tab w:val="right" w:pos="9244"/>
              </w:tabs>
              <w:spacing w:line="159" w:lineRule="exact"/>
              <w:ind w:left="1023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Private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sector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7.5</w:t>
            </w:r>
            <w:r>
              <w:rPr>
                <w:color w:val="231F20"/>
                <w:w w:val="95"/>
                <w:sz w:val="14"/>
              </w:rPr>
              <w:tab/>
              <w:t>8.6</w:t>
            </w:r>
            <w:r>
              <w:rPr>
                <w:color w:val="231F20"/>
                <w:w w:val="95"/>
                <w:sz w:val="14"/>
              </w:rPr>
              <w:tab/>
              <w:t>25.0</w:t>
            </w:r>
            <w:r>
              <w:rPr>
                <w:color w:val="231F20"/>
                <w:w w:val="95"/>
                <w:sz w:val="14"/>
              </w:rPr>
              <w:tab/>
              <w:t>21.6</w:t>
            </w:r>
            <w:r>
              <w:rPr>
                <w:color w:val="231F20"/>
                <w:w w:val="95"/>
                <w:sz w:val="14"/>
              </w:rPr>
              <w:tab/>
              <w:t>14.7</w:t>
            </w:r>
            <w:r>
              <w:rPr>
                <w:color w:val="231F20"/>
                <w:w w:val="95"/>
                <w:sz w:val="14"/>
              </w:rPr>
              <w:tab/>
              <w:t>15.9</w:t>
            </w:r>
            <w:r>
              <w:rPr>
                <w:color w:val="231F20"/>
                <w:w w:val="95"/>
                <w:sz w:val="14"/>
              </w:rPr>
              <w:tab/>
              <w:t>4.3</w:t>
            </w:r>
          </w:p>
          <w:p w14:paraId="04A130E7" w14:textId="77777777" w:rsidR="00732861" w:rsidRDefault="00732861" w:rsidP="004D729B">
            <w:pPr>
              <w:pStyle w:val="TableParagraph"/>
              <w:tabs>
                <w:tab w:val="left" w:pos="4610"/>
                <w:tab w:val="left" w:pos="5262"/>
                <w:tab w:val="left" w:pos="6055"/>
                <w:tab w:val="left" w:pos="6747"/>
                <w:tab w:val="left" w:pos="7501"/>
                <w:tab w:val="left" w:pos="8267"/>
                <w:tab w:val="right" w:pos="9244"/>
              </w:tabs>
              <w:spacing w:line="177" w:lineRule="exact"/>
              <w:ind w:left="28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Money</w:t>
            </w:r>
            <w:r>
              <w:rPr>
                <w:color w:val="231F20"/>
                <w:spacing w:val="-23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multiplier</w:t>
            </w:r>
            <w:r>
              <w:rPr>
                <w:color w:val="231F20"/>
                <w:spacing w:val="-22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for</w:t>
            </w:r>
            <w:r>
              <w:rPr>
                <w:color w:val="231F20"/>
                <w:spacing w:val="-22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M</w:t>
            </w:r>
            <w:r>
              <w:rPr>
                <w:color w:val="231F20"/>
                <w:w w:val="95"/>
                <w:position w:val="-4"/>
                <w:sz w:val="8"/>
              </w:rPr>
              <w:t>2b</w:t>
            </w:r>
            <w:r>
              <w:rPr>
                <w:color w:val="231F20"/>
                <w:spacing w:val="-6"/>
                <w:w w:val="95"/>
                <w:position w:val="-4"/>
                <w:sz w:val="8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(end</w:t>
            </w:r>
            <w:r>
              <w:rPr>
                <w:color w:val="231F20"/>
                <w:spacing w:val="-22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year)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z w:val="14"/>
              </w:rPr>
              <w:t>7.00</w:t>
            </w:r>
            <w:r>
              <w:rPr>
                <w:color w:val="231F20"/>
                <w:sz w:val="14"/>
              </w:rPr>
              <w:tab/>
              <w:t>6.71</w:t>
            </w:r>
            <w:r>
              <w:rPr>
                <w:color w:val="231F20"/>
                <w:sz w:val="14"/>
              </w:rPr>
              <w:tab/>
              <w:t>6.78</w:t>
            </w:r>
            <w:r>
              <w:rPr>
                <w:color w:val="231F20"/>
                <w:sz w:val="14"/>
              </w:rPr>
              <w:tab/>
              <w:t>6.31</w:t>
            </w:r>
            <w:r>
              <w:rPr>
                <w:color w:val="231F20"/>
                <w:sz w:val="14"/>
              </w:rPr>
              <w:tab/>
              <w:t>6.71</w:t>
            </w:r>
            <w:r>
              <w:rPr>
                <w:color w:val="231F20"/>
                <w:sz w:val="14"/>
              </w:rPr>
              <w:tab/>
              <w:t>7.42</w:t>
            </w:r>
            <w:r>
              <w:rPr>
                <w:color w:val="231F20"/>
                <w:sz w:val="14"/>
              </w:rPr>
              <w:tab/>
              <w:t>8.18</w:t>
            </w:r>
          </w:p>
          <w:p w14:paraId="36DDB388" w14:textId="77777777" w:rsidR="00732861" w:rsidRDefault="00732861" w:rsidP="004D729B">
            <w:pPr>
              <w:pStyle w:val="TableParagraph"/>
              <w:tabs>
                <w:tab w:val="left" w:pos="4610"/>
                <w:tab w:val="left" w:pos="5262"/>
                <w:tab w:val="left" w:pos="6055"/>
                <w:tab w:val="left" w:pos="6747"/>
                <w:tab w:val="left" w:pos="7501"/>
                <w:tab w:val="left" w:pos="8267"/>
                <w:tab w:val="right" w:pos="9244"/>
              </w:tabs>
              <w:spacing w:line="201" w:lineRule="auto"/>
              <w:ind w:left="28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Velocity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of</w:t>
            </w:r>
            <w:r>
              <w:rPr>
                <w:color w:val="231F20"/>
                <w:spacing w:val="-24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M</w:t>
            </w:r>
            <w:r>
              <w:rPr>
                <w:color w:val="231F20"/>
                <w:w w:val="95"/>
                <w:position w:val="-4"/>
                <w:sz w:val="8"/>
              </w:rPr>
              <w:t>2b</w:t>
            </w:r>
            <w:r>
              <w:rPr>
                <w:color w:val="231F20"/>
                <w:spacing w:val="-7"/>
                <w:w w:val="95"/>
                <w:position w:val="-4"/>
                <w:sz w:val="8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(average</w:t>
            </w:r>
            <w:r>
              <w:rPr>
                <w:color w:val="231F20"/>
                <w:spacing w:val="-24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for</w:t>
            </w:r>
            <w:r>
              <w:rPr>
                <w:color w:val="231F20"/>
                <w:spacing w:val="-24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the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year)</w:t>
            </w:r>
            <w:r>
              <w:rPr>
                <w:color w:val="231F20"/>
                <w:spacing w:val="-24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(g)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z w:val="14"/>
              </w:rPr>
              <w:t>2.99</w:t>
            </w:r>
            <w:r>
              <w:rPr>
                <w:color w:val="231F20"/>
                <w:sz w:val="14"/>
              </w:rPr>
              <w:tab/>
              <w:t>2.85</w:t>
            </w:r>
            <w:r>
              <w:rPr>
                <w:color w:val="231F20"/>
                <w:sz w:val="14"/>
              </w:rPr>
              <w:tab/>
              <w:t>2.62</w:t>
            </w:r>
            <w:r>
              <w:rPr>
                <w:color w:val="231F20"/>
                <w:sz w:val="14"/>
              </w:rPr>
              <w:tab/>
              <w:t>2.43</w:t>
            </w:r>
            <w:r>
              <w:rPr>
                <w:color w:val="231F20"/>
                <w:sz w:val="14"/>
              </w:rPr>
              <w:tab/>
              <w:t>2.26</w:t>
            </w:r>
            <w:r>
              <w:rPr>
                <w:color w:val="231F20"/>
                <w:spacing w:val="-1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(d)</w:t>
            </w:r>
            <w:r>
              <w:rPr>
                <w:color w:val="231F20"/>
                <w:sz w:val="14"/>
              </w:rPr>
              <w:tab/>
              <w:t>2.12</w:t>
            </w:r>
            <w:r>
              <w:rPr>
                <w:color w:val="231F20"/>
                <w:spacing w:val="-11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(d)</w:t>
            </w:r>
            <w:r>
              <w:rPr>
                <w:color w:val="231F20"/>
                <w:spacing w:val="-3"/>
                <w:sz w:val="14"/>
              </w:rPr>
              <w:tab/>
            </w:r>
            <w:r>
              <w:rPr>
                <w:color w:val="231F20"/>
                <w:sz w:val="14"/>
              </w:rPr>
              <w:t>2.04</w:t>
            </w:r>
          </w:p>
        </w:tc>
      </w:tr>
      <w:tr w:rsidR="00732861" w14:paraId="2AA24FAB" w14:textId="77777777" w:rsidTr="004D729B">
        <w:trPr>
          <w:trHeight w:val="2624"/>
        </w:trPr>
        <w:tc>
          <w:tcPr>
            <w:tcW w:w="9449" w:type="dxa"/>
            <w:shd w:val="clear" w:color="auto" w:fill="F3FAFA"/>
          </w:tcPr>
          <w:p w14:paraId="34317067" w14:textId="77777777" w:rsidR="00732861" w:rsidRDefault="00732861" w:rsidP="004D729B">
            <w:pPr>
              <w:pStyle w:val="TableParagraph"/>
              <w:spacing w:before="1" w:line="161" w:lineRule="exact"/>
              <w:ind w:left="59"/>
              <w:rPr>
                <w:sz w:val="14"/>
              </w:rPr>
            </w:pPr>
            <w:r>
              <w:rPr>
                <w:color w:val="48BCCA"/>
                <w:sz w:val="14"/>
              </w:rPr>
              <w:t>INTEREST RATES (per cent per annum at year end)</w:t>
            </w:r>
          </w:p>
          <w:p w14:paraId="67B1F50F" w14:textId="77777777" w:rsidR="00732861" w:rsidRDefault="00732861" w:rsidP="004D729B">
            <w:pPr>
              <w:pStyle w:val="TableParagraph"/>
              <w:tabs>
                <w:tab w:val="left" w:pos="4610"/>
                <w:tab w:val="left" w:pos="5262"/>
                <w:tab w:val="left" w:pos="6055"/>
                <w:tab w:val="left" w:pos="6747"/>
                <w:tab w:val="left" w:pos="7501"/>
                <w:tab w:val="left" w:pos="8267"/>
                <w:tab w:val="left" w:pos="9004"/>
              </w:tabs>
              <w:spacing w:line="159" w:lineRule="exact"/>
              <w:ind w:left="28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Standing</w:t>
            </w:r>
            <w:r>
              <w:rPr>
                <w:color w:val="231F20"/>
                <w:spacing w:val="-1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Deposit</w:t>
            </w:r>
            <w:r>
              <w:rPr>
                <w:color w:val="231F20"/>
                <w:spacing w:val="-1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Facility</w:t>
            </w:r>
            <w:r>
              <w:rPr>
                <w:color w:val="231F20"/>
                <w:spacing w:val="-1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Rate</w:t>
            </w:r>
            <w:r>
              <w:rPr>
                <w:color w:val="231F20"/>
                <w:spacing w:val="-1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(SDFR)</w:t>
            </w:r>
            <w:r>
              <w:rPr>
                <w:color w:val="231F20"/>
                <w:spacing w:val="-1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(s)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sz w:val="14"/>
              </w:rPr>
              <w:t>6.50</w:t>
            </w:r>
            <w:r>
              <w:rPr>
                <w:color w:val="231F20"/>
                <w:sz w:val="14"/>
              </w:rPr>
              <w:tab/>
              <w:t>6.50</w:t>
            </w:r>
            <w:r>
              <w:rPr>
                <w:color w:val="231F20"/>
                <w:sz w:val="14"/>
              </w:rPr>
              <w:tab/>
              <w:t>6.00</w:t>
            </w:r>
            <w:r>
              <w:rPr>
                <w:color w:val="231F20"/>
                <w:sz w:val="14"/>
              </w:rPr>
              <w:tab/>
              <w:t>7.00</w:t>
            </w:r>
            <w:r>
              <w:rPr>
                <w:color w:val="231F20"/>
                <w:sz w:val="14"/>
              </w:rPr>
              <w:tab/>
              <w:t>7.25</w:t>
            </w:r>
            <w:r>
              <w:rPr>
                <w:color w:val="231F20"/>
                <w:sz w:val="14"/>
              </w:rPr>
              <w:tab/>
              <w:t>8.00</w:t>
            </w:r>
            <w:r>
              <w:rPr>
                <w:color w:val="231F20"/>
                <w:sz w:val="14"/>
              </w:rPr>
              <w:tab/>
              <w:t>7.00</w:t>
            </w:r>
          </w:p>
          <w:p w14:paraId="311331E4" w14:textId="77777777" w:rsidR="00732861" w:rsidRDefault="00732861" w:rsidP="004D729B">
            <w:pPr>
              <w:pStyle w:val="TableParagraph"/>
              <w:tabs>
                <w:tab w:val="left" w:pos="4610"/>
                <w:tab w:val="left" w:pos="5262"/>
                <w:tab w:val="left" w:pos="6055"/>
                <w:tab w:val="left" w:pos="6747"/>
                <w:tab w:val="left" w:pos="7501"/>
                <w:tab w:val="left" w:pos="8267"/>
                <w:tab w:val="left" w:pos="9004"/>
              </w:tabs>
              <w:spacing w:line="159" w:lineRule="exact"/>
              <w:ind w:left="28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Standing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Lending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Facility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Rate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(SLFR)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(s)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sz w:val="14"/>
              </w:rPr>
              <w:t>8.50</w:t>
            </w:r>
            <w:r>
              <w:rPr>
                <w:color w:val="231F20"/>
                <w:sz w:val="14"/>
              </w:rPr>
              <w:tab/>
              <w:t>8.00</w:t>
            </w:r>
            <w:r>
              <w:rPr>
                <w:color w:val="231F20"/>
                <w:sz w:val="14"/>
              </w:rPr>
              <w:tab/>
              <w:t>7.50</w:t>
            </w:r>
            <w:r>
              <w:rPr>
                <w:color w:val="231F20"/>
                <w:sz w:val="14"/>
              </w:rPr>
              <w:tab/>
              <w:t>8.50</w:t>
            </w:r>
            <w:r>
              <w:rPr>
                <w:color w:val="231F20"/>
                <w:sz w:val="14"/>
              </w:rPr>
              <w:tab/>
              <w:t>8.75</w:t>
            </w:r>
            <w:r>
              <w:rPr>
                <w:color w:val="231F20"/>
                <w:sz w:val="14"/>
              </w:rPr>
              <w:tab/>
              <w:t>9.00</w:t>
            </w:r>
            <w:r>
              <w:rPr>
                <w:color w:val="231F20"/>
                <w:sz w:val="14"/>
              </w:rPr>
              <w:tab/>
              <w:t>8.00</w:t>
            </w:r>
          </w:p>
          <w:p w14:paraId="486DD1D1" w14:textId="77777777" w:rsidR="00732861" w:rsidRDefault="00732861" w:rsidP="004D729B">
            <w:pPr>
              <w:pStyle w:val="TableParagraph"/>
              <w:spacing w:line="159" w:lineRule="exact"/>
              <w:ind w:left="28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Money market rates</w:t>
            </w:r>
          </w:p>
          <w:p w14:paraId="38171E89" w14:textId="77777777" w:rsidR="00732861" w:rsidRDefault="00732861" w:rsidP="004D729B">
            <w:pPr>
              <w:pStyle w:val="TableParagraph"/>
              <w:tabs>
                <w:tab w:val="left" w:pos="4610"/>
                <w:tab w:val="left" w:pos="5262"/>
                <w:tab w:val="left" w:pos="6055"/>
                <w:tab w:val="left" w:pos="6747"/>
                <w:tab w:val="left" w:pos="7501"/>
                <w:tab w:val="left" w:pos="8267"/>
                <w:tab w:val="right" w:pos="9244"/>
              </w:tabs>
              <w:spacing w:line="159" w:lineRule="exact"/>
              <w:ind w:left="569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Average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weighted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call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money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rate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(AWCMR)</w:t>
            </w:r>
            <w:r>
              <w:rPr>
                <w:color w:val="231F20"/>
                <w:w w:val="95"/>
                <w:sz w:val="14"/>
              </w:rPr>
              <w:tab/>
              <w:t>7.66</w:t>
            </w:r>
            <w:r>
              <w:rPr>
                <w:color w:val="231F20"/>
                <w:w w:val="95"/>
                <w:sz w:val="14"/>
              </w:rPr>
              <w:tab/>
              <w:t>6.21</w:t>
            </w:r>
            <w:r>
              <w:rPr>
                <w:color w:val="231F20"/>
                <w:w w:val="95"/>
                <w:sz w:val="14"/>
              </w:rPr>
              <w:tab/>
              <w:t>6.40</w:t>
            </w:r>
            <w:r>
              <w:rPr>
                <w:color w:val="231F20"/>
                <w:w w:val="95"/>
                <w:sz w:val="14"/>
              </w:rPr>
              <w:tab/>
              <w:t>8.42</w:t>
            </w:r>
            <w:r>
              <w:rPr>
                <w:color w:val="231F20"/>
                <w:w w:val="95"/>
                <w:sz w:val="14"/>
              </w:rPr>
              <w:tab/>
              <w:t>8.15</w:t>
            </w:r>
            <w:r>
              <w:rPr>
                <w:color w:val="231F20"/>
                <w:w w:val="95"/>
                <w:sz w:val="14"/>
              </w:rPr>
              <w:tab/>
              <w:t>8.95</w:t>
            </w:r>
            <w:r>
              <w:rPr>
                <w:color w:val="231F20"/>
                <w:w w:val="95"/>
                <w:sz w:val="14"/>
              </w:rPr>
              <w:tab/>
              <w:t>7.45</w:t>
            </w:r>
          </w:p>
          <w:p w14:paraId="69FB3EEA" w14:textId="77777777" w:rsidR="00732861" w:rsidRDefault="00732861" w:rsidP="004D729B">
            <w:pPr>
              <w:pStyle w:val="TableParagraph"/>
              <w:spacing w:line="159" w:lineRule="exact"/>
              <w:ind w:left="569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Treasury bill yields</w:t>
            </w:r>
          </w:p>
          <w:p w14:paraId="66A98C58" w14:textId="77777777" w:rsidR="00732861" w:rsidRDefault="00732861" w:rsidP="004D729B">
            <w:pPr>
              <w:pStyle w:val="TableParagraph"/>
              <w:tabs>
                <w:tab w:val="left" w:pos="4610"/>
                <w:tab w:val="left" w:pos="5262"/>
                <w:tab w:val="left" w:pos="6055"/>
                <w:tab w:val="left" w:pos="6747"/>
                <w:tab w:val="left" w:pos="7501"/>
                <w:tab w:val="left" w:pos="8199"/>
                <w:tab w:val="right" w:pos="9244"/>
              </w:tabs>
              <w:spacing w:line="159" w:lineRule="exact"/>
              <w:ind w:left="796"/>
              <w:rPr>
                <w:sz w:val="14"/>
              </w:rPr>
            </w:pPr>
            <w:r>
              <w:rPr>
                <w:color w:val="231F20"/>
                <w:sz w:val="14"/>
              </w:rPr>
              <w:t>91</w:t>
            </w: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days</w:t>
            </w:r>
            <w:r>
              <w:rPr>
                <w:color w:val="231F20"/>
                <w:sz w:val="14"/>
              </w:rPr>
              <w:tab/>
              <w:t>7.54</w:t>
            </w:r>
            <w:r>
              <w:rPr>
                <w:color w:val="231F20"/>
                <w:sz w:val="14"/>
              </w:rPr>
              <w:tab/>
              <w:t>5.74</w:t>
            </w:r>
            <w:r>
              <w:rPr>
                <w:color w:val="231F20"/>
                <w:sz w:val="14"/>
              </w:rPr>
              <w:tab/>
              <w:t>6.45</w:t>
            </w:r>
            <w:r>
              <w:rPr>
                <w:color w:val="231F20"/>
                <w:sz w:val="14"/>
              </w:rPr>
              <w:tab/>
              <w:t>8.72</w:t>
            </w:r>
            <w:r>
              <w:rPr>
                <w:color w:val="231F20"/>
                <w:sz w:val="14"/>
              </w:rPr>
              <w:tab/>
              <w:t>7.69</w:t>
            </w:r>
            <w:r>
              <w:rPr>
                <w:color w:val="231F20"/>
                <w:sz w:val="14"/>
              </w:rPr>
              <w:tab/>
              <w:t>10.01</w:t>
            </w:r>
            <w:r>
              <w:rPr>
                <w:color w:val="231F20"/>
                <w:sz w:val="14"/>
              </w:rPr>
              <w:tab/>
              <w:t>7.51</w:t>
            </w:r>
          </w:p>
          <w:p w14:paraId="1179F70B" w14:textId="77777777" w:rsidR="00732861" w:rsidRDefault="00732861" w:rsidP="004D729B">
            <w:pPr>
              <w:pStyle w:val="TableParagraph"/>
              <w:tabs>
                <w:tab w:val="left" w:pos="4610"/>
                <w:tab w:val="left" w:pos="5262"/>
                <w:tab w:val="left" w:pos="6055"/>
                <w:tab w:val="left" w:pos="6679"/>
                <w:tab w:val="left" w:pos="7501"/>
                <w:tab w:val="left" w:pos="8199"/>
                <w:tab w:val="right" w:pos="9244"/>
              </w:tabs>
              <w:spacing w:line="159" w:lineRule="exact"/>
              <w:ind w:left="796"/>
              <w:rPr>
                <w:sz w:val="14"/>
              </w:rPr>
            </w:pPr>
            <w:r>
              <w:rPr>
                <w:color w:val="231F20"/>
                <w:sz w:val="14"/>
              </w:rPr>
              <w:t>364</w:t>
            </w:r>
            <w:r>
              <w:rPr>
                <w:color w:val="231F20"/>
                <w:spacing w:val="-1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days</w:t>
            </w:r>
            <w:r>
              <w:rPr>
                <w:color w:val="231F20"/>
                <w:sz w:val="14"/>
              </w:rPr>
              <w:tab/>
              <w:t>8.29</w:t>
            </w:r>
            <w:r>
              <w:rPr>
                <w:color w:val="231F20"/>
                <w:sz w:val="14"/>
              </w:rPr>
              <w:tab/>
              <w:t>6.01</w:t>
            </w:r>
            <w:r>
              <w:rPr>
                <w:color w:val="231F20"/>
                <w:sz w:val="14"/>
              </w:rPr>
              <w:tab/>
              <w:t>7.30</w:t>
            </w:r>
            <w:r>
              <w:rPr>
                <w:color w:val="231F20"/>
                <w:sz w:val="14"/>
              </w:rPr>
              <w:tab/>
              <w:t>10.17</w:t>
            </w:r>
            <w:r>
              <w:rPr>
                <w:color w:val="231F20"/>
                <w:sz w:val="14"/>
              </w:rPr>
              <w:tab/>
              <w:t>8.90</w:t>
            </w:r>
            <w:r>
              <w:rPr>
                <w:color w:val="231F20"/>
                <w:sz w:val="14"/>
              </w:rPr>
              <w:tab/>
              <w:t>11.20</w:t>
            </w:r>
            <w:r>
              <w:rPr>
                <w:color w:val="231F20"/>
                <w:sz w:val="14"/>
              </w:rPr>
              <w:tab/>
              <w:t>8.45</w:t>
            </w:r>
          </w:p>
          <w:p w14:paraId="0F072A21" w14:textId="77777777" w:rsidR="00732861" w:rsidRDefault="00732861" w:rsidP="004D729B">
            <w:pPr>
              <w:pStyle w:val="TableParagraph"/>
              <w:spacing w:line="159" w:lineRule="exact"/>
              <w:ind w:left="28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Deposit rates</w:t>
            </w:r>
          </w:p>
          <w:p w14:paraId="20E7F242" w14:textId="77777777" w:rsidR="00732861" w:rsidRDefault="00732861" w:rsidP="004D729B">
            <w:pPr>
              <w:pStyle w:val="TableParagraph"/>
              <w:tabs>
                <w:tab w:val="left" w:pos="4610"/>
                <w:tab w:val="left" w:pos="5262"/>
                <w:tab w:val="left" w:pos="6055"/>
                <w:tab w:val="left" w:pos="6747"/>
                <w:tab w:val="left" w:pos="7501"/>
                <w:tab w:val="left" w:pos="8267"/>
                <w:tab w:val="right" w:pos="9244"/>
              </w:tabs>
              <w:spacing w:line="159" w:lineRule="exact"/>
              <w:ind w:left="56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Commercial banks’ average weighted deposit</w:t>
            </w:r>
            <w:r>
              <w:rPr>
                <w:color w:val="231F20"/>
                <w:spacing w:val="-26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rate</w:t>
            </w:r>
            <w:r>
              <w:rPr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(AWDR)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sz w:val="14"/>
              </w:rPr>
              <w:t>9.37</w:t>
            </w:r>
            <w:r>
              <w:rPr>
                <w:color w:val="231F20"/>
                <w:sz w:val="14"/>
              </w:rPr>
              <w:tab/>
              <w:t>6.20</w:t>
            </w:r>
            <w:r>
              <w:rPr>
                <w:color w:val="231F20"/>
                <w:sz w:val="14"/>
              </w:rPr>
              <w:tab/>
              <w:t>6.20</w:t>
            </w:r>
            <w:r>
              <w:rPr>
                <w:color w:val="231F20"/>
                <w:sz w:val="14"/>
              </w:rPr>
              <w:tab/>
              <w:t>8.17</w:t>
            </w:r>
            <w:r>
              <w:rPr>
                <w:color w:val="231F20"/>
                <w:sz w:val="14"/>
              </w:rPr>
              <w:tab/>
              <w:t>9.07</w:t>
            </w:r>
            <w:r>
              <w:rPr>
                <w:color w:val="231F20"/>
                <w:sz w:val="14"/>
              </w:rPr>
              <w:tab/>
              <w:t>8.81</w:t>
            </w:r>
            <w:r>
              <w:rPr>
                <w:color w:val="231F20"/>
                <w:sz w:val="14"/>
              </w:rPr>
              <w:tab/>
              <w:t>8.20</w:t>
            </w:r>
          </w:p>
          <w:p w14:paraId="7D457F47" w14:textId="77777777" w:rsidR="00732861" w:rsidRDefault="00732861" w:rsidP="004D729B">
            <w:pPr>
              <w:pStyle w:val="TableParagraph"/>
              <w:tabs>
                <w:tab w:val="left" w:pos="4541"/>
                <w:tab w:val="left" w:pos="5262"/>
                <w:tab w:val="left" w:pos="6055"/>
                <w:tab w:val="left" w:pos="6679"/>
                <w:tab w:val="left" w:pos="7433"/>
                <w:tab w:val="left" w:pos="8199"/>
                <w:tab w:val="right" w:pos="9244"/>
              </w:tabs>
              <w:spacing w:line="159" w:lineRule="exact"/>
              <w:ind w:left="56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Commercial</w:t>
            </w:r>
            <w:r>
              <w:rPr>
                <w:color w:val="231F20"/>
                <w:spacing w:val="-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banks’</w:t>
            </w:r>
            <w:r>
              <w:rPr>
                <w:color w:val="231F20"/>
                <w:spacing w:val="-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average</w:t>
            </w:r>
            <w:r>
              <w:rPr>
                <w:color w:val="231F20"/>
                <w:spacing w:val="-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weighted</w:t>
            </w:r>
            <w:r>
              <w:rPr>
                <w:color w:val="231F20"/>
                <w:spacing w:val="-7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fixed</w:t>
            </w:r>
            <w:r>
              <w:rPr>
                <w:color w:val="231F20"/>
                <w:spacing w:val="-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deposit</w:t>
            </w:r>
            <w:r>
              <w:rPr>
                <w:color w:val="231F20"/>
                <w:spacing w:val="-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rate</w:t>
            </w:r>
            <w:r>
              <w:rPr>
                <w:color w:val="231F20"/>
                <w:spacing w:val="-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(AWFDR)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sz w:val="14"/>
              </w:rPr>
              <w:t>11.78</w:t>
            </w:r>
            <w:r>
              <w:rPr>
                <w:color w:val="231F20"/>
                <w:sz w:val="14"/>
              </w:rPr>
              <w:tab/>
              <w:t>7.33</w:t>
            </w:r>
            <w:r>
              <w:rPr>
                <w:color w:val="231F20"/>
                <w:sz w:val="14"/>
              </w:rPr>
              <w:tab/>
              <w:t>7.57</w:t>
            </w:r>
            <w:r>
              <w:rPr>
                <w:color w:val="231F20"/>
                <w:sz w:val="14"/>
              </w:rPr>
              <w:tab/>
              <w:t>10.46</w:t>
            </w:r>
            <w:r>
              <w:rPr>
                <w:color w:val="231F20"/>
                <w:sz w:val="14"/>
              </w:rPr>
              <w:tab/>
              <w:t>11.48</w:t>
            </w:r>
            <w:r>
              <w:rPr>
                <w:color w:val="231F20"/>
                <w:sz w:val="14"/>
              </w:rPr>
              <w:tab/>
              <w:t>10.85</w:t>
            </w:r>
            <w:r>
              <w:rPr>
                <w:color w:val="231F20"/>
                <w:sz w:val="14"/>
              </w:rPr>
              <w:tab/>
              <w:t>10.05</w:t>
            </w:r>
          </w:p>
          <w:p w14:paraId="6E30B48F" w14:textId="77777777" w:rsidR="00732861" w:rsidRDefault="00732861" w:rsidP="004D729B">
            <w:pPr>
              <w:pStyle w:val="TableParagraph"/>
              <w:tabs>
                <w:tab w:val="left" w:pos="4610"/>
                <w:tab w:val="left" w:pos="5262"/>
                <w:tab w:val="left" w:pos="6055"/>
                <w:tab w:val="left" w:pos="6747"/>
                <w:tab w:val="left" w:pos="7501"/>
                <w:tab w:val="left" w:pos="8267"/>
                <w:tab w:val="left" w:pos="9004"/>
              </w:tabs>
              <w:spacing w:line="159" w:lineRule="exact"/>
              <w:ind w:left="569"/>
              <w:rPr>
                <w:sz w:val="14"/>
              </w:rPr>
            </w:pPr>
            <w:r>
              <w:rPr>
                <w:color w:val="231F20"/>
                <w:sz w:val="14"/>
              </w:rPr>
              <w:t>NSB</w:t>
            </w:r>
            <w:r>
              <w:rPr>
                <w:color w:val="231F20"/>
                <w:spacing w:val="-2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savings</w:t>
            </w:r>
            <w:r>
              <w:rPr>
                <w:color w:val="231F20"/>
                <w:spacing w:val="-2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rate</w:t>
            </w:r>
            <w:r>
              <w:rPr>
                <w:color w:val="231F20"/>
                <w:sz w:val="14"/>
              </w:rPr>
              <w:tab/>
              <w:t>5.00</w:t>
            </w:r>
            <w:r>
              <w:rPr>
                <w:color w:val="231F20"/>
                <w:sz w:val="14"/>
              </w:rPr>
              <w:tab/>
              <w:t>5.00</w:t>
            </w:r>
            <w:r>
              <w:rPr>
                <w:color w:val="231F20"/>
                <w:sz w:val="14"/>
              </w:rPr>
              <w:tab/>
              <w:t>5.00</w:t>
            </w:r>
            <w:r>
              <w:rPr>
                <w:color w:val="231F20"/>
                <w:sz w:val="14"/>
              </w:rPr>
              <w:tab/>
              <w:t>4.25</w:t>
            </w:r>
            <w:r>
              <w:rPr>
                <w:color w:val="231F20"/>
                <w:sz w:val="14"/>
              </w:rPr>
              <w:tab/>
              <w:t>4.00</w:t>
            </w:r>
            <w:r>
              <w:rPr>
                <w:color w:val="231F20"/>
                <w:sz w:val="14"/>
              </w:rPr>
              <w:tab/>
              <w:t>4.00</w:t>
            </w:r>
            <w:r>
              <w:rPr>
                <w:color w:val="231F20"/>
                <w:sz w:val="14"/>
              </w:rPr>
              <w:tab/>
              <w:t>4.00</w:t>
            </w:r>
          </w:p>
          <w:p w14:paraId="5D8BD632" w14:textId="77777777" w:rsidR="00732861" w:rsidRDefault="00732861" w:rsidP="004D729B">
            <w:pPr>
              <w:pStyle w:val="TableParagraph"/>
              <w:tabs>
                <w:tab w:val="left" w:pos="4610"/>
                <w:tab w:val="left" w:pos="5262"/>
                <w:tab w:val="left" w:pos="6055"/>
                <w:tab w:val="left" w:pos="6679"/>
                <w:tab w:val="left" w:pos="7433"/>
                <w:tab w:val="left" w:pos="8199"/>
                <w:tab w:val="right" w:pos="9244"/>
              </w:tabs>
              <w:spacing w:line="159" w:lineRule="exact"/>
              <w:ind w:left="569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NSB</w:t>
            </w:r>
            <w:r>
              <w:rPr>
                <w:color w:val="231F20"/>
                <w:spacing w:val="-20"/>
                <w:w w:val="95"/>
                <w:sz w:val="14"/>
              </w:rPr>
              <w:t xml:space="preserve"> </w:t>
            </w:r>
            <w:proofErr w:type="gramStart"/>
            <w:r>
              <w:rPr>
                <w:color w:val="231F20"/>
                <w:w w:val="95"/>
                <w:sz w:val="14"/>
              </w:rPr>
              <w:t>12</w:t>
            </w:r>
            <w:r>
              <w:rPr>
                <w:color w:val="231F20"/>
                <w:spacing w:val="-19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month</w:t>
            </w:r>
            <w:proofErr w:type="gramEnd"/>
            <w:r>
              <w:rPr>
                <w:color w:val="231F20"/>
                <w:spacing w:val="-19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fixed</w:t>
            </w:r>
            <w:r>
              <w:rPr>
                <w:color w:val="231F20"/>
                <w:spacing w:val="-20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deposit</w:t>
            </w:r>
            <w:r>
              <w:rPr>
                <w:color w:val="231F20"/>
                <w:spacing w:val="-19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rate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z w:val="14"/>
              </w:rPr>
              <w:t>9.50</w:t>
            </w:r>
            <w:r>
              <w:rPr>
                <w:color w:val="231F20"/>
                <w:sz w:val="14"/>
              </w:rPr>
              <w:tab/>
              <w:t>6.50</w:t>
            </w:r>
            <w:r>
              <w:rPr>
                <w:color w:val="231F20"/>
                <w:sz w:val="14"/>
              </w:rPr>
              <w:tab/>
              <w:t>7.25</w:t>
            </w:r>
            <w:r>
              <w:rPr>
                <w:color w:val="231F20"/>
                <w:sz w:val="14"/>
              </w:rPr>
              <w:tab/>
              <w:t>11.00</w:t>
            </w:r>
            <w:r>
              <w:rPr>
                <w:color w:val="231F20"/>
                <w:sz w:val="14"/>
              </w:rPr>
              <w:tab/>
              <w:t>11.00</w:t>
            </w:r>
            <w:r>
              <w:rPr>
                <w:color w:val="231F20"/>
                <w:sz w:val="14"/>
              </w:rPr>
              <w:tab/>
              <w:t>10.50</w:t>
            </w:r>
            <w:r>
              <w:rPr>
                <w:color w:val="231F20"/>
                <w:sz w:val="14"/>
              </w:rPr>
              <w:tab/>
              <w:t>9.83</w:t>
            </w:r>
          </w:p>
          <w:p w14:paraId="58A52CEE" w14:textId="77777777" w:rsidR="00732861" w:rsidRDefault="00732861" w:rsidP="004D729B">
            <w:pPr>
              <w:pStyle w:val="TableParagraph"/>
              <w:spacing w:line="159" w:lineRule="exact"/>
              <w:ind w:left="28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Lending rates</w:t>
            </w:r>
          </w:p>
          <w:p w14:paraId="53B98E76" w14:textId="77777777" w:rsidR="00732861" w:rsidRDefault="00732861" w:rsidP="004D729B">
            <w:pPr>
              <w:pStyle w:val="TableParagraph"/>
              <w:tabs>
                <w:tab w:val="left" w:pos="4541"/>
                <w:tab w:val="left" w:pos="5262"/>
                <w:tab w:val="left" w:pos="6055"/>
                <w:tab w:val="left" w:pos="6679"/>
                <w:tab w:val="left" w:pos="7433"/>
                <w:tab w:val="left" w:pos="8199"/>
                <w:tab w:val="right" w:pos="9244"/>
              </w:tabs>
              <w:spacing w:line="159" w:lineRule="exact"/>
              <w:ind w:left="56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Commercial</w:t>
            </w:r>
            <w:r>
              <w:rPr>
                <w:color w:val="231F20"/>
                <w:spacing w:val="-7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banks’</w:t>
            </w:r>
            <w:r>
              <w:rPr>
                <w:color w:val="231F20"/>
                <w:spacing w:val="-7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average</w:t>
            </w:r>
            <w:r>
              <w:rPr>
                <w:color w:val="231F20"/>
                <w:spacing w:val="-7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weighted</w:t>
            </w:r>
            <w:r>
              <w:rPr>
                <w:color w:val="231F20"/>
                <w:spacing w:val="-7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prime</w:t>
            </w:r>
            <w:r>
              <w:rPr>
                <w:color w:val="231F20"/>
                <w:spacing w:val="-7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lending</w:t>
            </w:r>
            <w:r>
              <w:rPr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rate</w:t>
            </w:r>
            <w:r>
              <w:rPr>
                <w:color w:val="231F20"/>
                <w:spacing w:val="-7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(AWPR)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sz w:val="14"/>
              </w:rPr>
              <w:t>10.13</w:t>
            </w:r>
            <w:r>
              <w:rPr>
                <w:color w:val="231F20"/>
                <w:sz w:val="14"/>
              </w:rPr>
              <w:tab/>
              <w:t>6.26</w:t>
            </w:r>
            <w:r>
              <w:rPr>
                <w:color w:val="231F20"/>
                <w:sz w:val="14"/>
              </w:rPr>
              <w:tab/>
              <w:t>7.53</w:t>
            </w:r>
            <w:r>
              <w:rPr>
                <w:color w:val="231F20"/>
                <w:sz w:val="14"/>
              </w:rPr>
              <w:tab/>
              <w:t>11.52</w:t>
            </w:r>
            <w:r>
              <w:rPr>
                <w:color w:val="231F20"/>
                <w:sz w:val="14"/>
              </w:rPr>
              <w:tab/>
              <w:t>11.55</w:t>
            </w:r>
            <w:r>
              <w:rPr>
                <w:color w:val="231F20"/>
                <w:sz w:val="14"/>
              </w:rPr>
              <w:tab/>
              <w:t>12.09</w:t>
            </w:r>
            <w:r>
              <w:rPr>
                <w:color w:val="231F20"/>
                <w:sz w:val="14"/>
              </w:rPr>
              <w:tab/>
              <w:t>9.74</w:t>
            </w:r>
          </w:p>
          <w:p w14:paraId="109B2335" w14:textId="77777777" w:rsidR="00732861" w:rsidRDefault="00732861" w:rsidP="004D729B">
            <w:pPr>
              <w:pStyle w:val="TableParagraph"/>
              <w:tabs>
                <w:tab w:val="left" w:pos="4541"/>
                <w:tab w:val="left" w:pos="5193"/>
                <w:tab w:val="left" w:pos="5987"/>
                <w:tab w:val="left" w:pos="6679"/>
                <w:tab w:val="left" w:pos="7433"/>
                <w:tab w:val="left" w:pos="8199"/>
                <w:tab w:val="right" w:pos="9244"/>
              </w:tabs>
              <w:spacing w:line="161" w:lineRule="exact"/>
              <w:ind w:left="56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Commercial</w:t>
            </w:r>
            <w:r>
              <w:rPr>
                <w:color w:val="231F20"/>
                <w:spacing w:val="-7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banks’</w:t>
            </w:r>
            <w:r>
              <w:rPr>
                <w:color w:val="231F20"/>
                <w:spacing w:val="-7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average</w:t>
            </w:r>
            <w:r>
              <w:rPr>
                <w:color w:val="231F20"/>
                <w:spacing w:val="-7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weighted</w:t>
            </w:r>
            <w:r>
              <w:rPr>
                <w:color w:val="231F20"/>
                <w:spacing w:val="-6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lending</w:t>
            </w:r>
            <w:r>
              <w:rPr>
                <w:color w:val="231F20"/>
                <w:spacing w:val="-7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rate</w:t>
            </w:r>
            <w:r>
              <w:rPr>
                <w:color w:val="231F20"/>
                <w:spacing w:val="-7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(AWLR)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sz w:val="14"/>
              </w:rPr>
              <w:t>15.18</w:t>
            </w:r>
            <w:r>
              <w:rPr>
                <w:color w:val="231F20"/>
                <w:sz w:val="14"/>
              </w:rPr>
              <w:tab/>
              <w:t>11.91</w:t>
            </w:r>
            <w:r>
              <w:rPr>
                <w:color w:val="231F20"/>
                <w:sz w:val="14"/>
              </w:rPr>
              <w:tab/>
              <w:t>11.00</w:t>
            </w:r>
            <w:r>
              <w:rPr>
                <w:color w:val="231F20"/>
                <w:sz w:val="14"/>
              </w:rPr>
              <w:tab/>
              <w:t>13.20</w:t>
            </w:r>
            <w:r>
              <w:rPr>
                <w:color w:val="231F20"/>
                <w:sz w:val="14"/>
              </w:rPr>
              <w:tab/>
              <w:t>13.88</w:t>
            </w:r>
            <w:r>
              <w:rPr>
                <w:color w:val="231F20"/>
                <w:sz w:val="14"/>
              </w:rPr>
              <w:tab/>
              <w:t>14.40</w:t>
            </w:r>
            <w:r>
              <w:rPr>
                <w:color w:val="231F20"/>
                <w:sz w:val="14"/>
              </w:rPr>
              <w:tab/>
              <w:t>13.59</w:t>
            </w:r>
          </w:p>
        </w:tc>
      </w:tr>
      <w:tr w:rsidR="00732861" w14:paraId="0F378800" w14:textId="77777777" w:rsidTr="004D729B">
        <w:trPr>
          <w:trHeight w:val="1009"/>
        </w:trPr>
        <w:tc>
          <w:tcPr>
            <w:tcW w:w="9449" w:type="dxa"/>
            <w:tcBorders>
              <w:bottom w:val="single" w:sz="4" w:space="0" w:color="48BCCA"/>
            </w:tcBorders>
            <w:shd w:val="clear" w:color="auto" w:fill="E2F2F3"/>
          </w:tcPr>
          <w:p w14:paraId="2FD71B6E" w14:textId="77777777" w:rsidR="00732861" w:rsidRDefault="00732861" w:rsidP="004D729B">
            <w:pPr>
              <w:pStyle w:val="TableParagraph"/>
              <w:spacing w:before="1" w:line="161" w:lineRule="exact"/>
              <w:ind w:left="59"/>
              <w:rPr>
                <w:sz w:val="14"/>
              </w:rPr>
            </w:pPr>
            <w:r>
              <w:rPr>
                <w:color w:val="48BCCA"/>
                <w:sz w:val="14"/>
              </w:rPr>
              <w:t>CAPITAL MARKET</w:t>
            </w:r>
          </w:p>
          <w:p w14:paraId="6A44094D" w14:textId="77777777" w:rsidR="00732861" w:rsidRDefault="00732861" w:rsidP="004D729B">
            <w:pPr>
              <w:pStyle w:val="TableParagraph"/>
              <w:tabs>
                <w:tab w:val="left" w:pos="4438"/>
                <w:tab w:val="left" w:pos="5090"/>
                <w:tab w:val="left" w:pos="5884"/>
                <w:tab w:val="left" w:pos="6576"/>
                <w:tab w:val="left" w:pos="7330"/>
                <w:tab w:val="left" w:pos="8096"/>
                <w:tab w:val="left" w:pos="8833"/>
              </w:tabs>
              <w:spacing w:line="159" w:lineRule="exact"/>
              <w:ind w:left="286"/>
              <w:rPr>
                <w:sz w:val="14"/>
              </w:rPr>
            </w:pPr>
            <w:r>
              <w:rPr>
                <w:color w:val="231F20"/>
                <w:sz w:val="14"/>
              </w:rPr>
              <w:t>All</w:t>
            </w:r>
            <w:r>
              <w:rPr>
                <w:color w:val="231F20"/>
                <w:spacing w:val="-2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share</w:t>
            </w:r>
            <w:r>
              <w:rPr>
                <w:color w:val="231F20"/>
                <w:spacing w:val="-2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price</w:t>
            </w:r>
            <w:r>
              <w:rPr>
                <w:color w:val="231F20"/>
                <w:spacing w:val="-2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index</w:t>
            </w:r>
            <w:r>
              <w:rPr>
                <w:color w:val="231F20"/>
                <w:spacing w:val="-2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(ASPI)</w:t>
            </w:r>
            <w:r>
              <w:rPr>
                <w:color w:val="231F20"/>
                <w:spacing w:val="-2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(1985</w:t>
            </w:r>
            <w:r>
              <w:rPr>
                <w:color w:val="231F20"/>
                <w:spacing w:val="-26"/>
                <w:sz w:val="14"/>
              </w:rPr>
              <w:t xml:space="preserve"> </w:t>
            </w:r>
            <w:r>
              <w:rPr>
                <w:color w:val="231F20"/>
                <w:w w:val="120"/>
                <w:sz w:val="14"/>
              </w:rPr>
              <w:t>=</w:t>
            </w:r>
            <w:r>
              <w:rPr>
                <w:color w:val="231F20"/>
                <w:spacing w:val="-35"/>
                <w:w w:val="12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100)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5,912.8</w:t>
            </w:r>
            <w:r>
              <w:rPr>
                <w:color w:val="231F20"/>
                <w:w w:val="95"/>
                <w:sz w:val="14"/>
              </w:rPr>
              <w:tab/>
              <w:t>7,299.0</w:t>
            </w:r>
            <w:r>
              <w:rPr>
                <w:color w:val="231F20"/>
                <w:w w:val="95"/>
                <w:sz w:val="14"/>
              </w:rPr>
              <w:tab/>
              <w:t>6,894.5</w:t>
            </w:r>
            <w:r>
              <w:rPr>
                <w:color w:val="231F20"/>
                <w:w w:val="95"/>
                <w:sz w:val="14"/>
              </w:rPr>
              <w:tab/>
              <w:t>6,228.3</w:t>
            </w:r>
            <w:r>
              <w:rPr>
                <w:color w:val="231F20"/>
                <w:w w:val="95"/>
                <w:sz w:val="14"/>
              </w:rPr>
              <w:tab/>
              <w:t>6,369.3</w:t>
            </w:r>
            <w:r>
              <w:rPr>
                <w:color w:val="231F20"/>
                <w:w w:val="95"/>
                <w:sz w:val="14"/>
              </w:rPr>
              <w:tab/>
              <w:t>6,052.4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z w:val="14"/>
              </w:rPr>
              <w:t>6,129.2</w:t>
            </w:r>
          </w:p>
          <w:p w14:paraId="4F25AD9B" w14:textId="77777777" w:rsidR="00732861" w:rsidRDefault="00732861" w:rsidP="004D729B">
            <w:pPr>
              <w:pStyle w:val="TableParagraph"/>
              <w:tabs>
                <w:tab w:val="left" w:pos="4438"/>
                <w:tab w:val="left" w:pos="5090"/>
                <w:tab w:val="left" w:pos="5884"/>
                <w:tab w:val="left" w:pos="6576"/>
                <w:tab w:val="left" w:pos="7330"/>
                <w:tab w:val="left" w:pos="8096"/>
                <w:tab w:val="left" w:pos="8833"/>
              </w:tabs>
              <w:spacing w:line="159" w:lineRule="exact"/>
              <w:ind w:left="286"/>
              <w:rPr>
                <w:sz w:val="14"/>
              </w:rPr>
            </w:pPr>
            <w:r>
              <w:rPr>
                <w:color w:val="231F20"/>
                <w:sz w:val="14"/>
              </w:rPr>
              <w:t>S&amp;P</w:t>
            </w:r>
            <w:r>
              <w:rPr>
                <w:color w:val="231F20"/>
                <w:spacing w:val="-1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SL</w:t>
            </w:r>
            <w:r>
              <w:rPr>
                <w:color w:val="231F20"/>
                <w:spacing w:val="-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20</w:t>
            </w:r>
            <w:r>
              <w:rPr>
                <w:color w:val="231F20"/>
                <w:spacing w:val="-1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index</w:t>
            </w:r>
            <w:r>
              <w:rPr>
                <w:color w:val="231F20"/>
                <w:spacing w:val="-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(2004</w:t>
            </w:r>
            <w:r>
              <w:rPr>
                <w:color w:val="231F20"/>
                <w:spacing w:val="-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Dec</w:t>
            </w:r>
            <w:r>
              <w:rPr>
                <w:color w:val="231F20"/>
                <w:spacing w:val="-16"/>
                <w:sz w:val="14"/>
              </w:rPr>
              <w:t xml:space="preserve"> </w:t>
            </w:r>
            <w:r>
              <w:rPr>
                <w:color w:val="231F20"/>
                <w:w w:val="120"/>
                <w:sz w:val="14"/>
              </w:rPr>
              <w:t>=</w:t>
            </w:r>
            <w:r>
              <w:rPr>
                <w:color w:val="231F20"/>
                <w:spacing w:val="-23"/>
                <w:w w:val="12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1,000)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3,263.9</w:t>
            </w:r>
            <w:r>
              <w:rPr>
                <w:color w:val="231F20"/>
                <w:w w:val="95"/>
                <w:sz w:val="14"/>
              </w:rPr>
              <w:tab/>
              <w:t>4,089.1</w:t>
            </w:r>
            <w:r>
              <w:rPr>
                <w:color w:val="231F20"/>
                <w:w w:val="95"/>
                <w:sz w:val="14"/>
              </w:rPr>
              <w:tab/>
              <w:t>3,625.7</w:t>
            </w:r>
            <w:r>
              <w:rPr>
                <w:color w:val="231F20"/>
                <w:w w:val="95"/>
                <w:sz w:val="14"/>
              </w:rPr>
              <w:tab/>
              <w:t>3,496.4</w:t>
            </w:r>
            <w:r>
              <w:rPr>
                <w:color w:val="231F20"/>
                <w:w w:val="95"/>
                <w:sz w:val="14"/>
              </w:rPr>
              <w:tab/>
              <w:t>3,671.7</w:t>
            </w:r>
            <w:r>
              <w:rPr>
                <w:color w:val="231F20"/>
                <w:w w:val="95"/>
                <w:sz w:val="14"/>
              </w:rPr>
              <w:tab/>
              <w:t>3,135.2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z w:val="14"/>
              </w:rPr>
              <w:t>2,937.0</w:t>
            </w:r>
          </w:p>
          <w:p w14:paraId="7381FCF4" w14:textId="77777777" w:rsidR="00732861" w:rsidRDefault="00732861" w:rsidP="004D729B">
            <w:pPr>
              <w:pStyle w:val="TableParagraph"/>
              <w:tabs>
                <w:tab w:val="left" w:pos="4404"/>
                <w:tab w:val="left" w:pos="5056"/>
                <w:tab w:val="left" w:pos="5850"/>
                <w:tab w:val="left" w:pos="6542"/>
                <w:tab w:val="left" w:pos="7296"/>
                <w:tab w:val="left" w:pos="8061"/>
                <w:tab w:val="left" w:pos="8798"/>
              </w:tabs>
              <w:spacing w:line="159" w:lineRule="exact"/>
              <w:ind w:left="28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Value</w:t>
            </w:r>
            <w:r>
              <w:rPr>
                <w:color w:val="231F20"/>
                <w:spacing w:val="-1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of</w:t>
            </w:r>
            <w:r>
              <w:rPr>
                <w:color w:val="231F20"/>
                <w:spacing w:val="-1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shares</w:t>
            </w:r>
            <w:r>
              <w:rPr>
                <w:color w:val="231F20"/>
                <w:spacing w:val="-12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traded</w:t>
            </w:r>
            <w:r>
              <w:rPr>
                <w:color w:val="231F20"/>
                <w:spacing w:val="-1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(Rs.</w:t>
            </w:r>
            <w:r>
              <w:rPr>
                <w:color w:val="231F20"/>
                <w:spacing w:val="-1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million)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sz w:val="14"/>
              </w:rPr>
              <w:t>200,468</w:t>
            </w:r>
            <w:r>
              <w:rPr>
                <w:color w:val="231F20"/>
                <w:sz w:val="14"/>
              </w:rPr>
              <w:tab/>
              <w:t>340,917</w:t>
            </w:r>
            <w:r>
              <w:rPr>
                <w:color w:val="231F20"/>
                <w:sz w:val="14"/>
              </w:rPr>
              <w:tab/>
              <w:t>253,251</w:t>
            </w:r>
            <w:r>
              <w:rPr>
                <w:color w:val="231F20"/>
                <w:sz w:val="14"/>
              </w:rPr>
              <w:tab/>
              <w:t>176,935</w:t>
            </w:r>
            <w:r>
              <w:rPr>
                <w:color w:val="231F20"/>
                <w:sz w:val="14"/>
              </w:rPr>
              <w:tab/>
              <w:t>220,591</w:t>
            </w:r>
            <w:r>
              <w:rPr>
                <w:color w:val="231F20"/>
                <w:sz w:val="14"/>
              </w:rPr>
              <w:tab/>
              <w:t>200,069</w:t>
            </w:r>
            <w:r>
              <w:rPr>
                <w:color w:val="231F20"/>
                <w:sz w:val="14"/>
              </w:rPr>
              <w:tab/>
              <w:t>171,408</w:t>
            </w:r>
          </w:p>
          <w:p w14:paraId="5CD22130" w14:textId="77777777" w:rsidR="00732861" w:rsidRDefault="00732861" w:rsidP="004D729B">
            <w:pPr>
              <w:pStyle w:val="TableParagraph"/>
              <w:tabs>
                <w:tab w:val="left" w:pos="4472"/>
                <w:tab w:val="left" w:pos="5124"/>
                <w:tab w:val="left" w:pos="5945"/>
                <w:tab w:val="left" w:pos="6782"/>
                <w:tab w:val="left" w:pos="7364"/>
                <w:tab w:val="left" w:pos="8089"/>
                <w:tab w:val="left" w:pos="8826"/>
              </w:tabs>
              <w:spacing w:line="159" w:lineRule="exact"/>
              <w:ind w:left="28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Net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purchases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by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4"/>
              </w:rPr>
              <w:t>non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nationals</w:t>
            </w:r>
            <w:proofErr w:type="spellEnd"/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(Rs.</w:t>
            </w:r>
            <w:r>
              <w:rPr>
                <w:color w:val="231F20"/>
                <w:spacing w:val="-25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million)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z w:val="14"/>
              </w:rPr>
              <w:t>22,783</w:t>
            </w:r>
            <w:r>
              <w:rPr>
                <w:color w:val="231F20"/>
                <w:sz w:val="14"/>
              </w:rPr>
              <w:tab/>
              <w:t>21,217</w:t>
            </w:r>
            <w:r>
              <w:rPr>
                <w:color w:val="231F20"/>
                <w:sz w:val="14"/>
              </w:rPr>
              <w:tab/>
              <w:t>-5,372</w:t>
            </w:r>
            <w:r>
              <w:rPr>
                <w:color w:val="231F20"/>
                <w:sz w:val="14"/>
              </w:rPr>
              <w:tab/>
              <w:t>338</w:t>
            </w:r>
            <w:r>
              <w:rPr>
                <w:color w:val="231F20"/>
                <w:sz w:val="14"/>
              </w:rPr>
              <w:tab/>
              <w:t>17,655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-23,239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z w:val="14"/>
              </w:rPr>
              <w:t>-11,735</w:t>
            </w:r>
          </w:p>
          <w:p w14:paraId="045014B8" w14:textId="77777777" w:rsidR="00732861" w:rsidRDefault="00732861" w:rsidP="004D729B">
            <w:pPr>
              <w:pStyle w:val="TableParagraph"/>
              <w:tabs>
                <w:tab w:val="left" w:pos="4438"/>
                <w:tab w:val="left" w:pos="5090"/>
                <w:tab w:val="left" w:pos="5884"/>
                <w:tab w:val="left" w:pos="6576"/>
                <w:tab w:val="left" w:pos="7330"/>
                <w:tab w:val="left" w:pos="8096"/>
                <w:tab w:val="left" w:pos="8833"/>
              </w:tabs>
              <w:spacing w:line="161" w:lineRule="exact"/>
              <w:ind w:left="28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Market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4"/>
              </w:rPr>
              <w:t>capitalisation</w:t>
            </w:r>
            <w:proofErr w:type="spellEnd"/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(Rs.</w:t>
            </w:r>
            <w:r>
              <w:rPr>
                <w:color w:val="231F20"/>
                <w:spacing w:val="-18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billion)</w:t>
            </w:r>
            <w:r>
              <w:rPr>
                <w:color w:val="231F20"/>
                <w:w w:val="90"/>
                <w:sz w:val="14"/>
              </w:rPr>
              <w:tab/>
            </w:r>
            <w:r>
              <w:rPr>
                <w:color w:val="231F20"/>
                <w:w w:val="95"/>
                <w:sz w:val="14"/>
              </w:rPr>
              <w:t>2,459.9</w:t>
            </w:r>
            <w:r>
              <w:rPr>
                <w:color w:val="231F20"/>
                <w:w w:val="95"/>
                <w:sz w:val="14"/>
              </w:rPr>
              <w:tab/>
              <w:t>3,104.9</w:t>
            </w:r>
            <w:r>
              <w:rPr>
                <w:color w:val="231F20"/>
                <w:w w:val="95"/>
                <w:sz w:val="14"/>
              </w:rPr>
              <w:tab/>
              <w:t>2,938.0</w:t>
            </w:r>
            <w:r>
              <w:rPr>
                <w:color w:val="231F20"/>
                <w:w w:val="95"/>
                <w:sz w:val="14"/>
              </w:rPr>
              <w:tab/>
              <w:t>2,745.4</w:t>
            </w:r>
            <w:r>
              <w:rPr>
                <w:color w:val="231F20"/>
                <w:w w:val="95"/>
                <w:sz w:val="14"/>
              </w:rPr>
              <w:tab/>
              <w:t>2,899.3</w:t>
            </w:r>
            <w:r>
              <w:rPr>
                <w:color w:val="231F20"/>
                <w:w w:val="95"/>
                <w:sz w:val="14"/>
              </w:rPr>
              <w:tab/>
              <w:t>2,839.5</w:t>
            </w:r>
            <w:r>
              <w:rPr>
                <w:color w:val="231F20"/>
                <w:w w:val="95"/>
                <w:sz w:val="14"/>
              </w:rPr>
              <w:tab/>
              <w:t>2,851.3</w:t>
            </w:r>
          </w:p>
        </w:tc>
      </w:tr>
      <w:tr w:rsidR="00732861" w14:paraId="522F155A" w14:textId="77777777" w:rsidTr="004D729B">
        <w:trPr>
          <w:trHeight w:val="2149"/>
        </w:trPr>
        <w:tc>
          <w:tcPr>
            <w:tcW w:w="9449" w:type="dxa"/>
            <w:tcBorders>
              <w:top w:val="single" w:sz="4" w:space="0" w:color="48BCCA"/>
            </w:tcBorders>
            <w:shd w:val="clear" w:color="auto" w:fill="F3FAFA"/>
          </w:tcPr>
          <w:p w14:paraId="60692178" w14:textId="77777777" w:rsidR="00732861" w:rsidRDefault="00732861" w:rsidP="004D729B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  <w:tab w:val="left" w:pos="4648"/>
              </w:tabs>
              <w:spacing w:before="26" w:line="155" w:lineRule="exact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Based</w:t>
            </w:r>
            <w:r>
              <w:rPr>
                <w:color w:val="231F20"/>
                <w:spacing w:val="-2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on</w:t>
            </w:r>
            <w:r>
              <w:rPr>
                <w:color w:val="231F20"/>
                <w:spacing w:val="-2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GDP</w:t>
            </w:r>
            <w:r>
              <w:rPr>
                <w:color w:val="231F20"/>
                <w:spacing w:val="-2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estimates</w:t>
            </w:r>
            <w:r>
              <w:rPr>
                <w:color w:val="231F20"/>
                <w:spacing w:val="-2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</w:t>
            </w:r>
            <w:r>
              <w:rPr>
                <w:color w:val="231F20"/>
                <w:spacing w:val="-2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US</w:t>
            </w:r>
            <w:r>
              <w:rPr>
                <w:color w:val="231F20"/>
                <w:spacing w:val="-2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dollars</w:t>
            </w:r>
            <w:r>
              <w:rPr>
                <w:color w:val="231F20"/>
                <w:sz w:val="14"/>
              </w:rPr>
              <w:tab/>
              <w:t>(p)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Based</w:t>
            </w:r>
            <w:r>
              <w:rPr>
                <w:color w:val="231F20"/>
                <w:spacing w:val="-1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on</w:t>
            </w:r>
            <w:r>
              <w:rPr>
                <w:color w:val="231F20"/>
                <w:spacing w:val="-1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16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revised</w:t>
            </w:r>
            <w:r>
              <w:rPr>
                <w:color w:val="231F20"/>
                <w:spacing w:val="-1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GDP</w:t>
            </w:r>
            <w:r>
              <w:rPr>
                <w:color w:val="231F20"/>
                <w:spacing w:val="-16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estimates</w:t>
            </w:r>
            <w:r>
              <w:rPr>
                <w:color w:val="231F20"/>
                <w:spacing w:val="-1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for</w:t>
            </w:r>
            <w:r>
              <w:rPr>
                <w:color w:val="231F20"/>
                <w:spacing w:val="-17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2017</w:t>
            </w:r>
            <w:r>
              <w:rPr>
                <w:color w:val="231F20"/>
                <w:spacing w:val="-1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and</w:t>
            </w:r>
            <w:r>
              <w:rPr>
                <w:color w:val="231F20"/>
                <w:spacing w:val="-16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2018</w:t>
            </w:r>
            <w:r>
              <w:rPr>
                <w:color w:val="231F20"/>
                <w:spacing w:val="-17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released</w:t>
            </w:r>
            <w:r>
              <w:rPr>
                <w:color w:val="231F20"/>
                <w:spacing w:val="-1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on</w:t>
            </w:r>
            <w:r>
              <w:rPr>
                <w:color w:val="231F20"/>
                <w:spacing w:val="-1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31</w:t>
            </w:r>
            <w:r>
              <w:rPr>
                <w:color w:val="231F20"/>
                <w:spacing w:val="-17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March</w:t>
            </w:r>
          </w:p>
          <w:p w14:paraId="3C35DEA6" w14:textId="77777777" w:rsidR="00732861" w:rsidRDefault="00732861" w:rsidP="004D729B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line="179" w:lineRule="exact"/>
              <w:ind w:left="289" w:hanging="234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Excludes foreign assets in the form of direct investments abroad and </w:t>
            </w:r>
            <w:r>
              <w:rPr>
                <w:color w:val="231F20"/>
                <w:spacing w:val="-3"/>
                <w:position w:val="3"/>
                <w:sz w:val="14"/>
              </w:rPr>
              <w:t xml:space="preserve">2020 </w:t>
            </w:r>
            <w:r>
              <w:rPr>
                <w:color w:val="231F20"/>
                <w:position w:val="3"/>
                <w:sz w:val="14"/>
              </w:rPr>
              <w:t xml:space="preserve">by </w:t>
            </w:r>
            <w:r>
              <w:rPr>
                <w:color w:val="231F20"/>
                <w:spacing w:val="-3"/>
                <w:position w:val="3"/>
                <w:sz w:val="14"/>
              </w:rPr>
              <w:t xml:space="preserve">Department </w:t>
            </w:r>
            <w:r>
              <w:rPr>
                <w:color w:val="231F20"/>
                <w:position w:val="3"/>
                <w:sz w:val="14"/>
              </w:rPr>
              <w:t xml:space="preserve">of </w:t>
            </w:r>
            <w:r>
              <w:rPr>
                <w:color w:val="231F20"/>
                <w:spacing w:val="-3"/>
                <w:position w:val="3"/>
                <w:sz w:val="14"/>
              </w:rPr>
              <w:t xml:space="preserve">Census </w:t>
            </w:r>
            <w:r>
              <w:rPr>
                <w:color w:val="231F20"/>
                <w:position w:val="3"/>
                <w:sz w:val="14"/>
              </w:rPr>
              <w:t>and</w:t>
            </w:r>
            <w:r>
              <w:rPr>
                <w:color w:val="231F20"/>
                <w:spacing w:val="31"/>
                <w:position w:val="3"/>
                <w:sz w:val="14"/>
              </w:rPr>
              <w:t xml:space="preserve"> </w:t>
            </w:r>
            <w:r>
              <w:rPr>
                <w:color w:val="231F20"/>
                <w:spacing w:val="-3"/>
                <w:position w:val="3"/>
                <w:sz w:val="14"/>
              </w:rPr>
              <w:t>Statistics</w:t>
            </w:r>
          </w:p>
          <w:p w14:paraId="79AB48EA" w14:textId="77777777" w:rsidR="00732861" w:rsidRDefault="00732861" w:rsidP="004D729B">
            <w:pPr>
              <w:pStyle w:val="TableParagraph"/>
              <w:tabs>
                <w:tab w:val="left" w:pos="4648"/>
              </w:tabs>
              <w:spacing w:line="149" w:lineRule="exact"/>
              <w:ind w:left="283"/>
              <w:jc w:val="both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trade</w:t>
            </w:r>
            <w:r>
              <w:rPr>
                <w:color w:val="231F20"/>
                <w:spacing w:val="-17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credit</w:t>
            </w:r>
            <w:r>
              <w:rPr>
                <w:color w:val="231F20"/>
                <w:spacing w:val="-17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and</w:t>
            </w:r>
            <w:r>
              <w:rPr>
                <w:color w:val="231F20"/>
                <w:spacing w:val="-17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advances</w:t>
            </w:r>
            <w:r>
              <w:rPr>
                <w:color w:val="231F20"/>
                <w:spacing w:val="-16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received</w:t>
            </w:r>
            <w:r>
              <w:rPr>
                <w:color w:val="231F20"/>
                <w:w w:val="95"/>
                <w:sz w:val="14"/>
              </w:rPr>
              <w:tab/>
              <w:t>(q)</w:t>
            </w:r>
            <w:r>
              <w:rPr>
                <w:color w:val="231F20"/>
                <w:spacing w:val="3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4"/>
              </w:rPr>
              <w:t>Outstanding</w:t>
            </w:r>
            <w:r>
              <w:rPr>
                <w:color w:val="231F20"/>
                <w:spacing w:val="-24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4"/>
              </w:rPr>
              <w:t>balance</w:t>
            </w:r>
            <w:r>
              <w:rPr>
                <w:color w:val="231F20"/>
                <w:spacing w:val="-23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of</w:t>
            </w:r>
            <w:r>
              <w:rPr>
                <w:color w:val="231F20"/>
                <w:spacing w:val="-24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Treasury</w:t>
            </w:r>
            <w:r>
              <w:rPr>
                <w:color w:val="231F20"/>
                <w:spacing w:val="-24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4"/>
              </w:rPr>
              <w:t>bonds</w:t>
            </w:r>
            <w:r>
              <w:rPr>
                <w:color w:val="231F20"/>
                <w:spacing w:val="-23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4"/>
              </w:rPr>
              <w:t>issued</w:t>
            </w:r>
            <w:r>
              <w:rPr>
                <w:color w:val="231F20"/>
                <w:spacing w:val="-24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to</w:t>
            </w:r>
            <w:r>
              <w:rPr>
                <w:color w:val="231F20"/>
                <w:spacing w:val="-23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4"/>
              </w:rPr>
              <w:t>State</w:t>
            </w:r>
            <w:r>
              <w:rPr>
                <w:color w:val="231F20"/>
                <w:spacing w:val="-24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4"/>
              </w:rPr>
              <w:t>Owned</w:t>
            </w:r>
            <w:r>
              <w:rPr>
                <w:color w:val="231F20"/>
                <w:spacing w:val="-24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4"/>
              </w:rPr>
              <w:t>Business</w:t>
            </w:r>
            <w:r>
              <w:rPr>
                <w:color w:val="231F20"/>
                <w:spacing w:val="-23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4"/>
              </w:rPr>
              <w:t>Enterprises</w:t>
            </w:r>
          </w:p>
          <w:p w14:paraId="3B192534" w14:textId="77777777" w:rsidR="00732861" w:rsidRDefault="00732861" w:rsidP="004D729B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179" w:lineRule="exact"/>
              <w:ind w:left="280" w:hanging="225"/>
              <w:jc w:val="both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Overall debt service ratios were reclassified to capture debt servicing</w:t>
            </w:r>
            <w:r>
              <w:rPr>
                <w:color w:val="231F20"/>
                <w:spacing w:val="24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5"/>
                <w:position w:val="3"/>
                <w:sz w:val="14"/>
              </w:rPr>
              <w:t xml:space="preserve">(SOBEs) </w:t>
            </w:r>
            <w:r>
              <w:rPr>
                <w:color w:val="231F20"/>
                <w:w w:val="95"/>
                <w:position w:val="3"/>
                <w:sz w:val="14"/>
              </w:rPr>
              <w:t xml:space="preserve">has </w:t>
            </w:r>
            <w:r>
              <w:rPr>
                <w:color w:val="231F20"/>
                <w:spacing w:val="-3"/>
                <w:w w:val="95"/>
                <w:position w:val="3"/>
                <w:sz w:val="14"/>
              </w:rPr>
              <w:t>been included.</w:t>
            </w:r>
          </w:p>
          <w:p w14:paraId="4EB520D2" w14:textId="3A109A87" w:rsidR="00732861" w:rsidRDefault="00732861" w:rsidP="004D729B">
            <w:pPr>
              <w:pStyle w:val="TableParagraph"/>
              <w:tabs>
                <w:tab w:val="left" w:pos="4875"/>
              </w:tabs>
              <w:spacing w:before="5" w:line="220" w:lineRule="auto"/>
              <w:ind w:left="283" w:right="184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in</w:t>
            </w:r>
            <w:r>
              <w:rPr>
                <w:color w:val="231F20"/>
                <w:spacing w:val="-1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accordance</w:t>
            </w:r>
            <w:r>
              <w:rPr>
                <w:color w:val="231F20"/>
                <w:spacing w:val="-1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with</w:t>
            </w:r>
            <w:r>
              <w:rPr>
                <w:color w:val="231F20"/>
                <w:spacing w:val="-1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1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External</w:t>
            </w:r>
            <w:r>
              <w:rPr>
                <w:color w:val="231F20"/>
                <w:spacing w:val="-1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Debt</w:t>
            </w:r>
            <w:r>
              <w:rPr>
                <w:color w:val="231F20"/>
                <w:spacing w:val="-1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Statistics</w:t>
            </w:r>
            <w:r>
              <w:rPr>
                <w:color w:val="231F20"/>
                <w:spacing w:val="-1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Manual</w:t>
            </w:r>
            <w:r>
              <w:rPr>
                <w:color w:val="231F20"/>
                <w:spacing w:val="-1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(2003)</w:t>
            </w:r>
            <w:r>
              <w:rPr>
                <w:color w:val="231F20"/>
                <w:spacing w:val="-1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1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</w:t>
            </w:r>
            <w:proofErr w:type="gramStart"/>
            <w:r>
              <w:rPr>
                <w:color w:val="231F20"/>
                <w:spacing w:val="15"/>
                <w:sz w:val="14"/>
              </w:rPr>
              <w:t xml:space="preserve"> </w:t>
            </w:r>
            <w:r w:rsidR="00B10315">
              <w:rPr>
                <w:color w:val="231F20"/>
                <w:spacing w:val="15"/>
                <w:sz w:val="14"/>
              </w:rPr>
              <w:t xml:space="preserve"> </w:t>
            </w:r>
            <w:r w:rsidR="000321DF"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</w:t>
            </w:r>
            <w:proofErr w:type="gramEnd"/>
            <w:r>
              <w:rPr>
                <w:color w:val="231F20"/>
                <w:sz w:val="14"/>
              </w:rPr>
              <w:t xml:space="preserve">r) </w:t>
            </w:r>
            <w:r>
              <w:rPr>
                <w:color w:val="231F20"/>
                <w:spacing w:val="-4"/>
                <w:sz w:val="14"/>
              </w:rPr>
              <w:t>Figures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from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2015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include</w:t>
            </w:r>
            <w:r>
              <w:rPr>
                <w:color w:val="231F20"/>
                <w:spacing w:val="-31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assets/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liabilities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DFCC</w:t>
            </w:r>
            <w:r>
              <w:rPr>
                <w:color w:val="231F20"/>
                <w:spacing w:val="-31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Bank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PLC,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which</w:t>
            </w:r>
            <w:r>
              <w:rPr>
                <w:color w:val="231F20"/>
                <w:spacing w:val="-31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merged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 xml:space="preserve">with </w:t>
            </w:r>
            <w:r>
              <w:rPr>
                <w:color w:val="231F20"/>
                <w:w w:val="95"/>
                <w:sz w:val="14"/>
              </w:rPr>
              <w:t>International</w:t>
            </w:r>
            <w:r>
              <w:rPr>
                <w:color w:val="231F20"/>
                <w:spacing w:val="-17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Monetary</w:t>
            </w:r>
            <w:r>
              <w:rPr>
                <w:color w:val="231F20"/>
                <w:spacing w:val="-17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Fund</w:t>
            </w:r>
            <w:r>
              <w:rPr>
                <w:color w:val="231F20"/>
                <w:spacing w:val="-17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(IMF).</w:t>
            </w:r>
            <w:r>
              <w:rPr>
                <w:color w:val="231F20"/>
                <w:w w:val="95"/>
                <w:sz w:val="14"/>
              </w:rPr>
              <w:tab/>
            </w:r>
            <w:r>
              <w:rPr>
                <w:color w:val="231F20"/>
                <w:spacing w:val="-3"/>
                <w:sz w:val="14"/>
              </w:rPr>
              <w:t>DFCC</w:t>
            </w:r>
            <w:r>
              <w:rPr>
                <w:color w:val="231F20"/>
                <w:spacing w:val="-15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4"/>
              </w:rPr>
              <w:t>Vardhana</w:t>
            </w:r>
            <w:proofErr w:type="spellEnd"/>
            <w:r>
              <w:rPr>
                <w:color w:val="231F20"/>
                <w:spacing w:val="-16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Bank,</w:t>
            </w:r>
            <w:r>
              <w:rPr>
                <w:color w:val="231F20"/>
                <w:spacing w:val="-15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with</w:t>
            </w:r>
            <w:r>
              <w:rPr>
                <w:color w:val="231F20"/>
                <w:spacing w:val="-15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effect</w:t>
            </w:r>
            <w:r>
              <w:rPr>
                <w:color w:val="231F20"/>
                <w:spacing w:val="-15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from</w:t>
            </w:r>
            <w:r>
              <w:rPr>
                <w:color w:val="231F20"/>
                <w:spacing w:val="-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15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October</w:t>
            </w:r>
            <w:r>
              <w:rPr>
                <w:color w:val="231F20"/>
                <w:spacing w:val="-15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2015.</w:t>
            </w:r>
          </w:p>
          <w:p w14:paraId="15B8E578" w14:textId="77777777" w:rsidR="00732861" w:rsidRDefault="00732861" w:rsidP="004D729B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  <w:tab w:val="left" w:pos="4648"/>
              </w:tabs>
              <w:spacing w:before="18" w:line="156" w:lineRule="exact"/>
              <w:ind w:left="300" w:hanging="245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Special</w:t>
            </w:r>
            <w:r>
              <w:rPr>
                <w:color w:val="231F20"/>
                <w:spacing w:val="-2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Drawing</w:t>
            </w:r>
            <w:r>
              <w:rPr>
                <w:color w:val="231F20"/>
                <w:spacing w:val="-2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Rights</w:t>
            </w:r>
            <w:r>
              <w:rPr>
                <w:color w:val="231F20"/>
                <w:spacing w:val="-2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(SDR),</w:t>
            </w:r>
            <w:r>
              <w:rPr>
                <w:color w:val="231F20"/>
                <w:spacing w:val="-2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2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unit</w:t>
            </w:r>
            <w:r>
              <w:rPr>
                <w:color w:val="231F20"/>
                <w:spacing w:val="-2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2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account</w:t>
            </w:r>
            <w:r>
              <w:rPr>
                <w:color w:val="231F20"/>
                <w:spacing w:val="-2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2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2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IMF</w:t>
            </w:r>
            <w:r>
              <w:rPr>
                <w:color w:val="231F20"/>
                <w:sz w:val="14"/>
              </w:rPr>
              <w:tab/>
              <w:t>(s)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Repurchase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rate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and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Reverse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Repurchase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rate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renamed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as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Standing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Deposit</w:t>
            </w:r>
          </w:p>
          <w:p w14:paraId="7147E383" w14:textId="77777777" w:rsidR="00732861" w:rsidRDefault="00732861" w:rsidP="004D729B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14" w:line="192" w:lineRule="auto"/>
              <w:ind w:left="283" w:right="184" w:hanging="227"/>
              <w:jc w:val="both"/>
              <w:rPr>
                <w:sz w:val="14"/>
              </w:rPr>
            </w:pPr>
            <w:r>
              <w:rPr>
                <w:color w:val="231F20"/>
                <w:w w:val="90"/>
                <w:position w:val="-2"/>
                <w:sz w:val="14"/>
              </w:rPr>
              <w:t>Exchange</w:t>
            </w:r>
            <w:r>
              <w:rPr>
                <w:color w:val="231F20"/>
                <w:spacing w:val="-23"/>
                <w:w w:val="90"/>
                <w:position w:val="-2"/>
                <w:sz w:val="14"/>
              </w:rPr>
              <w:t xml:space="preserve"> </w:t>
            </w:r>
            <w:r>
              <w:rPr>
                <w:color w:val="231F20"/>
                <w:w w:val="90"/>
                <w:position w:val="-2"/>
                <w:sz w:val="14"/>
              </w:rPr>
              <w:t>rates</w:t>
            </w:r>
            <w:r>
              <w:rPr>
                <w:color w:val="231F20"/>
                <w:spacing w:val="-22"/>
                <w:w w:val="90"/>
                <w:position w:val="-2"/>
                <w:sz w:val="14"/>
              </w:rPr>
              <w:t xml:space="preserve"> </w:t>
            </w:r>
            <w:r>
              <w:rPr>
                <w:color w:val="231F20"/>
                <w:w w:val="90"/>
                <w:position w:val="-2"/>
                <w:sz w:val="14"/>
              </w:rPr>
              <w:t>have</w:t>
            </w:r>
            <w:r>
              <w:rPr>
                <w:color w:val="231F20"/>
                <w:spacing w:val="-22"/>
                <w:w w:val="90"/>
                <w:position w:val="-2"/>
                <w:sz w:val="14"/>
              </w:rPr>
              <w:t xml:space="preserve"> </w:t>
            </w:r>
            <w:r>
              <w:rPr>
                <w:color w:val="231F20"/>
                <w:w w:val="90"/>
                <w:position w:val="-2"/>
                <w:sz w:val="14"/>
              </w:rPr>
              <w:t>been</w:t>
            </w:r>
            <w:r>
              <w:rPr>
                <w:color w:val="231F20"/>
                <w:spacing w:val="-22"/>
                <w:w w:val="90"/>
                <w:position w:val="-2"/>
                <w:sz w:val="14"/>
              </w:rPr>
              <w:t xml:space="preserve"> </w:t>
            </w:r>
            <w:r>
              <w:rPr>
                <w:color w:val="231F20"/>
                <w:w w:val="90"/>
                <w:position w:val="-2"/>
                <w:sz w:val="14"/>
              </w:rPr>
              <w:t>defined</w:t>
            </w:r>
            <w:r>
              <w:rPr>
                <w:color w:val="231F20"/>
                <w:spacing w:val="-22"/>
                <w:w w:val="90"/>
                <w:position w:val="-2"/>
                <w:sz w:val="14"/>
              </w:rPr>
              <w:t xml:space="preserve"> </w:t>
            </w:r>
            <w:r>
              <w:rPr>
                <w:color w:val="231F20"/>
                <w:w w:val="90"/>
                <w:position w:val="-2"/>
                <w:sz w:val="14"/>
              </w:rPr>
              <w:t>in</w:t>
            </w:r>
            <w:r>
              <w:rPr>
                <w:color w:val="231F20"/>
                <w:spacing w:val="-22"/>
                <w:w w:val="90"/>
                <w:position w:val="-2"/>
                <w:sz w:val="14"/>
              </w:rPr>
              <w:t xml:space="preserve"> </w:t>
            </w:r>
            <w:r>
              <w:rPr>
                <w:color w:val="231F20"/>
                <w:w w:val="90"/>
                <w:position w:val="-2"/>
                <w:sz w:val="14"/>
              </w:rPr>
              <w:t>terms</w:t>
            </w:r>
            <w:r>
              <w:rPr>
                <w:color w:val="231F20"/>
                <w:spacing w:val="-22"/>
                <w:w w:val="90"/>
                <w:position w:val="-2"/>
                <w:sz w:val="14"/>
              </w:rPr>
              <w:t xml:space="preserve"> </w:t>
            </w:r>
            <w:r>
              <w:rPr>
                <w:color w:val="231F20"/>
                <w:w w:val="90"/>
                <w:position w:val="-2"/>
                <w:sz w:val="14"/>
              </w:rPr>
              <w:t>of</w:t>
            </w:r>
            <w:r>
              <w:rPr>
                <w:color w:val="231F20"/>
                <w:spacing w:val="-22"/>
                <w:w w:val="90"/>
                <w:position w:val="-2"/>
                <w:sz w:val="14"/>
              </w:rPr>
              <w:t xml:space="preserve"> </w:t>
            </w:r>
            <w:r>
              <w:rPr>
                <w:color w:val="231F20"/>
                <w:w w:val="90"/>
                <w:position w:val="-2"/>
                <w:sz w:val="14"/>
              </w:rPr>
              <w:t>indices</w:t>
            </w:r>
            <w:r>
              <w:rPr>
                <w:color w:val="231F20"/>
                <w:spacing w:val="-22"/>
                <w:w w:val="90"/>
                <w:position w:val="-2"/>
                <w:sz w:val="14"/>
              </w:rPr>
              <w:t xml:space="preserve"> </w:t>
            </w:r>
            <w:r>
              <w:rPr>
                <w:color w:val="231F20"/>
                <w:w w:val="90"/>
                <w:position w:val="-2"/>
                <w:sz w:val="14"/>
              </w:rPr>
              <w:t>so</w:t>
            </w:r>
            <w:r>
              <w:rPr>
                <w:color w:val="231F20"/>
                <w:spacing w:val="-22"/>
                <w:w w:val="90"/>
                <w:position w:val="-2"/>
                <w:sz w:val="14"/>
              </w:rPr>
              <w:t xml:space="preserve"> </w:t>
            </w:r>
            <w:r>
              <w:rPr>
                <w:color w:val="231F20"/>
                <w:w w:val="90"/>
                <w:position w:val="-2"/>
                <w:sz w:val="14"/>
              </w:rPr>
              <w:t>that</w:t>
            </w:r>
            <w:r>
              <w:rPr>
                <w:color w:val="231F20"/>
                <w:spacing w:val="-22"/>
                <w:w w:val="90"/>
                <w:position w:val="-2"/>
                <w:sz w:val="14"/>
              </w:rPr>
              <w:t xml:space="preserve"> </w:t>
            </w:r>
            <w:r>
              <w:rPr>
                <w:color w:val="231F20"/>
                <w:w w:val="90"/>
                <w:position w:val="-2"/>
                <w:sz w:val="14"/>
              </w:rPr>
              <w:t>the</w:t>
            </w:r>
            <w:r>
              <w:rPr>
                <w:color w:val="231F20"/>
                <w:spacing w:val="-22"/>
                <w:w w:val="90"/>
                <w:position w:val="-2"/>
                <w:sz w:val="14"/>
              </w:rPr>
              <w:t xml:space="preserve"> </w:t>
            </w:r>
            <w:r>
              <w:rPr>
                <w:color w:val="231F20"/>
                <w:w w:val="90"/>
                <w:position w:val="-2"/>
                <w:sz w:val="14"/>
              </w:rPr>
              <w:t>appreciation/</w:t>
            </w:r>
            <w:r>
              <w:rPr>
                <w:color w:val="231F20"/>
                <w:spacing w:val="14"/>
                <w:w w:val="90"/>
                <w:position w:val="-2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Facility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Rate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(SDFR)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and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Standing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Lending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Facility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Rate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(SLFR)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respectively,</w:t>
            </w:r>
            <w:r>
              <w:rPr>
                <w:color w:val="231F20"/>
                <w:spacing w:val="-19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with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 xml:space="preserve">effect </w:t>
            </w:r>
            <w:r>
              <w:rPr>
                <w:color w:val="231F20"/>
                <w:w w:val="95"/>
                <w:sz w:val="14"/>
              </w:rPr>
              <w:t>depreciation of the rupee relative to other currencies is reflected by a rise/fall</w:t>
            </w:r>
            <w:r>
              <w:rPr>
                <w:color w:val="231F20"/>
                <w:spacing w:val="20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5"/>
                <w:position w:val="3"/>
                <w:sz w:val="14"/>
              </w:rPr>
              <w:t xml:space="preserve">from </w:t>
            </w:r>
            <w:r>
              <w:rPr>
                <w:color w:val="231F20"/>
                <w:w w:val="95"/>
                <w:position w:val="3"/>
                <w:sz w:val="14"/>
              </w:rPr>
              <w:t xml:space="preserve">2 </w:t>
            </w:r>
            <w:r>
              <w:rPr>
                <w:color w:val="231F20"/>
                <w:spacing w:val="-3"/>
                <w:w w:val="95"/>
                <w:position w:val="3"/>
                <w:sz w:val="14"/>
              </w:rPr>
              <w:t>January 2014.</w:t>
            </w:r>
          </w:p>
          <w:p w14:paraId="6DF01E42" w14:textId="77777777" w:rsidR="00732861" w:rsidRDefault="00732861" w:rsidP="004D729B">
            <w:pPr>
              <w:pStyle w:val="TableParagraph"/>
              <w:spacing w:line="150" w:lineRule="exact"/>
              <w:ind w:left="283"/>
              <w:jc w:val="both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in the values of the effective exchange rate indices.</w:t>
            </w:r>
          </w:p>
          <w:p w14:paraId="2FC5CBFA" w14:textId="77777777" w:rsidR="00732861" w:rsidRDefault="00732861" w:rsidP="004D729B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27" w:line="220" w:lineRule="auto"/>
              <w:ind w:left="283" w:right="4974" w:hanging="227"/>
              <w:jc w:val="both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CCPI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is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used</w:t>
            </w:r>
            <w:r>
              <w:rPr>
                <w:color w:val="231F20"/>
                <w:spacing w:val="-5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for</w:t>
            </w:r>
            <w:r>
              <w:rPr>
                <w:color w:val="231F20"/>
                <w:spacing w:val="-1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the</w:t>
            </w:r>
            <w:r>
              <w:rPr>
                <w:color w:val="231F20"/>
                <w:spacing w:val="-1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4"/>
              </w:rPr>
              <w:t>computation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of</w:t>
            </w:r>
            <w:r>
              <w:rPr>
                <w:color w:val="231F20"/>
                <w:spacing w:val="-1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the</w:t>
            </w:r>
            <w:r>
              <w:rPr>
                <w:color w:val="231F20"/>
                <w:spacing w:val="-1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Real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4"/>
              </w:rPr>
              <w:t>Effective</w:t>
            </w:r>
            <w:r>
              <w:rPr>
                <w:color w:val="231F20"/>
                <w:spacing w:val="-1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4"/>
              </w:rPr>
              <w:t>Exchange</w:t>
            </w:r>
            <w:r>
              <w:rPr>
                <w:color w:val="231F20"/>
                <w:spacing w:val="-1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Rate</w:t>
            </w:r>
            <w:r>
              <w:rPr>
                <w:color w:val="231F20"/>
                <w:spacing w:val="-1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4"/>
              </w:rPr>
              <w:t>(REER).</w:t>
            </w:r>
            <w:r>
              <w:rPr>
                <w:color w:val="231F20"/>
                <w:spacing w:val="-1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4"/>
              </w:rPr>
              <w:t xml:space="preserve">The </w:t>
            </w:r>
            <w:r>
              <w:rPr>
                <w:color w:val="231F20"/>
                <w:spacing w:val="-5"/>
                <w:w w:val="95"/>
                <w:sz w:val="14"/>
              </w:rPr>
              <w:t>REER</w:t>
            </w:r>
            <w:r>
              <w:rPr>
                <w:color w:val="231F20"/>
                <w:spacing w:val="-21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4"/>
              </w:rPr>
              <w:t>is</w:t>
            </w:r>
            <w:r>
              <w:rPr>
                <w:color w:val="231F20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6"/>
                <w:w w:val="95"/>
                <w:sz w:val="14"/>
              </w:rPr>
              <w:t>computed</w:t>
            </w:r>
            <w:r>
              <w:rPr>
                <w:color w:val="231F20"/>
                <w:spacing w:val="-20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4"/>
              </w:rPr>
              <w:t>by</w:t>
            </w:r>
            <w:r>
              <w:rPr>
                <w:color w:val="231F20"/>
                <w:spacing w:val="-21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6"/>
                <w:w w:val="95"/>
                <w:sz w:val="14"/>
              </w:rPr>
              <w:t>adjusting</w:t>
            </w:r>
            <w:r>
              <w:rPr>
                <w:color w:val="231F20"/>
                <w:spacing w:val="-21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the</w:t>
            </w:r>
            <w:r>
              <w:rPr>
                <w:color w:val="231F20"/>
                <w:spacing w:val="-21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6"/>
                <w:w w:val="95"/>
                <w:sz w:val="14"/>
              </w:rPr>
              <w:t>Nominal</w:t>
            </w:r>
            <w:r>
              <w:rPr>
                <w:color w:val="231F20"/>
                <w:spacing w:val="-21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6"/>
                <w:w w:val="95"/>
                <w:sz w:val="14"/>
              </w:rPr>
              <w:t>Effective</w:t>
            </w:r>
            <w:r>
              <w:rPr>
                <w:color w:val="231F20"/>
                <w:spacing w:val="-21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6"/>
                <w:w w:val="95"/>
                <w:sz w:val="14"/>
              </w:rPr>
              <w:t>Exchange</w:t>
            </w:r>
            <w:r>
              <w:rPr>
                <w:color w:val="231F20"/>
                <w:spacing w:val="-21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Rate</w:t>
            </w:r>
            <w:r>
              <w:rPr>
                <w:color w:val="231F20"/>
                <w:spacing w:val="-21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(NEER)</w:t>
            </w:r>
            <w:r>
              <w:rPr>
                <w:color w:val="231F20"/>
                <w:spacing w:val="-21"/>
                <w:w w:val="95"/>
                <w:sz w:val="14"/>
              </w:rPr>
              <w:t xml:space="preserve"> </w:t>
            </w:r>
            <w:r>
              <w:rPr>
                <w:color w:val="231F20"/>
                <w:spacing w:val="-6"/>
                <w:w w:val="95"/>
                <w:sz w:val="14"/>
              </w:rPr>
              <w:t xml:space="preserve">for </w:t>
            </w:r>
            <w:r>
              <w:rPr>
                <w:color w:val="231F20"/>
                <w:spacing w:val="-6"/>
                <w:w w:val="90"/>
                <w:sz w:val="14"/>
              </w:rPr>
              <w:t>inflation</w:t>
            </w:r>
            <w:r>
              <w:rPr>
                <w:color w:val="231F20"/>
                <w:spacing w:val="-2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4"/>
              </w:rPr>
              <w:t>differentials</w:t>
            </w:r>
            <w:r>
              <w:rPr>
                <w:color w:val="231F20"/>
                <w:spacing w:val="-2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with</w:t>
            </w:r>
            <w:r>
              <w:rPr>
                <w:color w:val="231F20"/>
                <w:spacing w:val="-2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the</w:t>
            </w:r>
            <w:r>
              <w:rPr>
                <w:color w:val="231F20"/>
                <w:spacing w:val="-2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4"/>
              </w:rPr>
              <w:t>countries</w:t>
            </w:r>
            <w:r>
              <w:rPr>
                <w:color w:val="231F20"/>
                <w:spacing w:val="-2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4"/>
              </w:rPr>
              <w:t>whose</w:t>
            </w:r>
            <w:r>
              <w:rPr>
                <w:color w:val="231F20"/>
                <w:spacing w:val="-27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4"/>
              </w:rPr>
              <w:t>currencies</w:t>
            </w:r>
            <w:r>
              <w:rPr>
                <w:color w:val="231F20"/>
                <w:spacing w:val="-2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are</w:t>
            </w:r>
            <w:r>
              <w:rPr>
                <w:color w:val="231F20"/>
                <w:spacing w:val="-2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4"/>
              </w:rPr>
              <w:t>included</w:t>
            </w:r>
            <w:r>
              <w:rPr>
                <w:color w:val="231F20"/>
                <w:spacing w:val="-2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4"/>
              </w:rPr>
              <w:t>in</w:t>
            </w:r>
            <w:r>
              <w:rPr>
                <w:color w:val="231F20"/>
                <w:spacing w:val="-2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4"/>
              </w:rPr>
              <w:t>the</w:t>
            </w:r>
            <w:r>
              <w:rPr>
                <w:color w:val="231F20"/>
                <w:spacing w:val="-26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4"/>
              </w:rPr>
              <w:t>basket.</w:t>
            </w:r>
          </w:p>
        </w:tc>
      </w:tr>
      <w:bookmarkEnd w:id="0"/>
    </w:tbl>
    <w:p w14:paraId="7FE8A152" w14:textId="77777777" w:rsidR="00732861" w:rsidRDefault="00732861"/>
    <w:sectPr w:rsidR="00732861">
      <w:pgSz w:w="11630" w:h="15600"/>
      <w:pgMar w:top="94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35376"/>
    <w:multiLevelType w:val="hybridMultilevel"/>
    <w:tmpl w:val="5E344B7E"/>
    <w:lvl w:ilvl="0" w:tplc="B0CE4746">
      <w:start w:val="10"/>
      <w:numFmt w:val="lowerLetter"/>
      <w:lvlText w:val="(%1)"/>
      <w:lvlJc w:val="left"/>
      <w:pPr>
        <w:ind w:left="284" w:hanging="229"/>
      </w:pPr>
      <w:rPr>
        <w:rFonts w:ascii="Trebuchet MS" w:eastAsia="Trebuchet MS" w:hAnsi="Trebuchet MS" w:cs="Trebuchet MS" w:hint="default"/>
        <w:color w:val="231F20"/>
        <w:spacing w:val="-3"/>
        <w:w w:val="59"/>
        <w:sz w:val="14"/>
        <w:szCs w:val="14"/>
        <w:lang w:val="en-US" w:eastAsia="en-US" w:bidi="ar-SA"/>
      </w:rPr>
    </w:lvl>
    <w:lvl w:ilvl="1" w:tplc="A02A0578">
      <w:numFmt w:val="bullet"/>
      <w:lvlText w:val="•"/>
      <w:lvlJc w:val="left"/>
      <w:pPr>
        <w:ind w:left="1196" w:hanging="229"/>
      </w:pPr>
      <w:rPr>
        <w:rFonts w:hint="default"/>
        <w:lang w:val="en-US" w:eastAsia="en-US" w:bidi="ar-SA"/>
      </w:rPr>
    </w:lvl>
    <w:lvl w:ilvl="2" w:tplc="4BA68A8C">
      <w:numFmt w:val="bullet"/>
      <w:lvlText w:val="•"/>
      <w:lvlJc w:val="left"/>
      <w:pPr>
        <w:ind w:left="2113" w:hanging="229"/>
      </w:pPr>
      <w:rPr>
        <w:rFonts w:hint="default"/>
        <w:lang w:val="en-US" w:eastAsia="en-US" w:bidi="ar-SA"/>
      </w:rPr>
    </w:lvl>
    <w:lvl w:ilvl="3" w:tplc="921A93CC">
      <w:numFmt w:val="bullet"/>
      <w:lvlText w:val="•"/>
      <w:lvlJc w:val="left"/>
      <w:pPr>
        <w:ind w:left="3030" w:hanging="229"/>
      </w:pPr>
      <w:rPr>
        <w:rFonts w:hint="default"/>
        <w:lang w:val="en-US" w:eastAsia="en-US" w:bidi="ar-SA"/>
      </w:rPr>
    </w:lvl>
    <w:lvl w:ilvl="4" w:tplc="69C8B76E">
      <w:numFmt w:val="bullet"/>
      <w:lvlText w:val="•"/>
      <w:lvlJc w:val="left"/>
      <w:pPr>
        <w:ind w:left="3947" w:hanging="229"/>
      </w:pPr>
      <w:rPr>
        <w:rFonts w:hint="default"/>
        <w:lang w:val="en-US" w:eastAsia="en-US" w:bidi="ar-SA"/>
      </w:rPr>
    </w:lvl>
    <w:lvl w:ilvl="5" w:tplc="9CF84D30">
      <w:numFmt w:val="bullet"/>
      <w:lvlText w:val="•"/>
      <w:lvlJc w:val="left"/>
      <w:pPr>
        <w:ind w:left="4864" w:hanging="229"/>
      </w:pPr>
      <w:rPr>
        <w:rFonts w:hint="default"/>
        <w:lang w:val="en-US" w:eastAsia="en-US" w:bidi="ar-SA"/>
      </w:rPr>
    </w:lvl>
    <w:lvl w:ilvl="6" w:tplc="9004584E">
      <w:numFmt w:val="bullet"/>
      <w:lvlText w:val="•"/>
      <w:lvlJc w:val="left"/>
      <w:pPr>
        <w:ind w:left="5781" w:hanging="229"/>
      </w:pPr>
      <w:rPr>
        <w:rFonts w:hint="default"/>
        <w:lang w:val="en-US" w:eastAsia="en-US" w:bidi="ar-SA"/>
      </w:rPr>
    </w:lvl>
    <w:lvl w:ilvl="7" w:tplc="1EB21858">
      <w:numFmt w:val="bullet"/>
      <w:lvlText w:val="•"/>
      <w:lvlJc w:val="left"/>
      <w:pPr>
        <w:ind w:left="6698" w:hanging="229"/>
      </w:pPr>
      <w:rPr>
        <w:rFonts w:hint="default"/>
        <w:lang w:val="en-US" w:eastAsia="en-US" w:bidi="ar-SA"/>
      </w:rPr>
    </w:lvl>
    <w:lvl w:ilvl="8" w:tplc="4EE0590E">
      <w:numFmt w:val="bullet"/>
      <w:lvlText w:val="•"/>
      <w:lvlJc w:val="left"/>
      <w:pPr>
        <w:ind w:left="7615" w:hanging="229"/>
      </w:pPr>
      <w:rPr>
        <w:rFonts w:hint="default"/>
        <w:lang w:val="en-US" w:eastAsia="en-US" w:bidi="ar-SA"/>
      </w:rPr>
    </w:lvl>
  </w:abstractNum>
  <w:abstractNum w:abstractNumId="1" w15:restartNumberingAfterBreak="0">
    <w:nsid w:val="72E17DE6"/>
    <w:multiLevelType w:val="hybridMultilevel"/>
    <w:tmpl w:val="4636F11C"/>
    <w:lvl w:ilvl="0" w:tplc="607A84B8">
      <w:start w:val="1"/>
      <w:numFmt w:val="lowerLetter"/>
      <w:lvlText w:val="(%1)"/>
      <w:lvlJc w:val="left"/>
      <w:pPr>
        <w:ind w:left="234" w:hanging="178"/>
      </w:pPr>
      <w:rPr>
        <w:rFonts w:ascii="Trebuchet MS" w:eastAsia="Trebuchet MS" w:hAnsi="Trebuchet MS" w:cs="Trebuchet MS" w:hint="default"/>
        <w:color w:val="231F20"/>
        <w:w w:val="81"/>
        <w:sz w:val="14"/>
        <w:szCs w:val="14"/>
        <w:lang w:val="en-US" w:eastAsia="en-US" w:bidi="ar-SA"/>
      </w:rPr>
    </w:lvl>
    <w:lvl w:ilvl="1" w:tplc="0B16A970">
      <w:numFmt w:val="bullet"/>
      <w:lvlText w:val="•"/>
      <w:lvlJc w:val="left"/>
      <w:pPr>
        <w:ind w:left="1171" w:hanging="178"/>
      </w:pPr>
      <w:rPr>
        <w:rFonts w:hint="default"/>
        <w:lang w:val="en-US" w:eastAsia="en-US" w:bidi="ar-SA"/>
      </w:rPr>
    </w:lvl>
    <w:lvl w:ilvl="2" w:tplc="D11CBDE4">
      <w:numFmt w:val="bullet"/>
      <w:lvlText w:val="•"/>
      <w:lvlJc w:val="left"/>
      <w:pPr>
        <w:ind w:left="2103" w:hanging="178"/>
      </w:pPr>
      <w:rPr>
        <w:rFonts w:hint="default"/>
        <w:lang w:val="en-US" w:eastAsia="en-US" w:bidi="ar-SA"/>
      </w:rPr>
    </w:lvl>
    <w:lvl w:ilvl="3" w:tplc="6C461D5A">
      <w:numFmt w:val="bullet"/>
      <w:lvlText w:val="•"/>
      <w:lvlJc w:val="left"/>
      <w:pPr>
        <w:ind w:left="3035" w:hanging="178"/>
      </w:pPr>
      <w:rPr>
        <w:rFonts w:hint="default"/>
        <w:lang w:val="en-US" w:eastAsia="en-US" w:bidi="ar-SA"/>
      </w:rPr>
    </w:lvl>
    <w:lvl w:ilvl="4" w:tplc="58CCF994">
      <w:numFmt w:val="bullet"/>
      <w:lvlText w:val="•"/>
      <w:lvlJc w:val="left"/>
      <w:pPr>
        <w:ind w:left="3967" w:hanging="178"/>
      </w:pPr>
      <w:rPr>
        <w:rFonts w:hint="default"/>
        <w:lang w:val="en-US" w:eastAsia="en-US" w:bidi="ar-SA"/>
      </w:rPr>
    </w:lvl>
    <w:lvl w:ilvl="5" w:tplc="632879C0">
      <w:numFmt w:val="bullet"/>
      <w:lvlText w:val="•"/>
      <w:lvlJc w:val="left"/>
      <w:pPr>
        <w:ind w:left="4899" w:hanging="178"/>
      </w:pPr>
      <w:rPr>
        <w:rFonts w:hint="default"/>
        <w:lang w:val="en-US" w:eastAsia="en-US" w:bidi="ar-SA"/>
      </w:rPr>
    </w:lvl>
    <w:lvl w:ilvl="6" w:tplc="48287CFC">
      <w:numFmt w:val="bullet"/>
      <w:lvlText w:val="•"/>
      <w:lvlJc w:val="left"/>
      <w:pPr>
        <w:ind w:left="5831" w:hanging="178"/>
      </w:pPr>
      <w:rPr>
        <w:rFonts w:hint="default"/>
        <w:lang w:val="en-US" w:eastAsia="en-US" w:bidi="ar-SA"/>
      </w:rPr>
    </w:lvl>
    <w:lvl w:ilvl="7" w:tplc="2CF41996">
      <w:numFmt w:val="bullet"/>
      <w:lvlText w:val="•"/>
      <w:lvlJc w:val="left"/>
      <w:pPr>
        <w:ind w:left="6763" w:hanging="178"/>
      </w:pPr>
      <w:rPr>
        <w:rFonts w:hint="default"/>
        <w:lang w:val="en-US" w:eastAsia="en-US" w:bidi="ar-SA"/>
      </w:rPr>
    </w:lvl>
    <w:lvl w:ilvl="8" w:tplc="EFECB34A">
      <w:numFmt w:val="bullet"/>
      <w:lvlText w:val="•"/>
      <w:lvlJc w:val="left"/>
      <w:pPr>
        <w:ind w:left="7695" w:hanging="17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61"/>
    <w:rsid w:val="000321DF"/>
    <w:rsid w:val="00352E93"/>
    <w:rsid w:val="00661FB6"/>
    <w:rsid w:val="00732861"/>
    <w:rsid w:val="00B1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600E"/>
  <w15:chartTrackingRefBased/>
  <w15:docId w15:val="{B9929058-9A5E-444B-99D8-8EFDF5A1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86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732861"/>
    <w:rPr>
      <w:rFonts w:ascii="Times New Roman" w:eastAsia="Times New Roman" w:hAnsi="Times New Roman" w:cs="Times New Roman"/>
      <w:b/>
      <w:bCs/>
      <w:sz w:val="76"/>
      <w:szCs w:val="76"/>
    </w:rPr>
  </w:style>
  <w:style w:type="character" w:customStyle="1" w:styleId="Char">
    <w:name w:val="본문 Char"/>
    <w:basedOn w:val="a0"/>
    <w:link w:val="a3"/>
    <w:uiPriority w:val="1"/>
    <w:rsid w:val="00732861"/>
    <w:rPr>
      <w:rFonts w:ascii="Times New Roman" w:eastAsia="Times New Roman" w:hAnsi="Times New Roman" w:cs="Times New Roman"/>
      <w:b/>
      <w:bCs/>
      <w:sz w:val="76"/>
      <w:szCs w:val="76"/>
    </w:rPr>
  </w:style>
  <w:style w:type="paragraph" w:styleId="a4">
    <w:name w:val="List Paragraph"/>
    <w:basedOn w:val="a"/>
    <w:uiPriority w:val="1"/>
    <w:qFormat/>
    <w:rsid w:val="00732861"/>
  </w:style>
  <w:style w:type="paragraph" w:customStyle="1" w:styleId="TableParagraph">
    <w:name w:val="Table Paragraph"/>
    <w:basedOn w:val="a"/>
    <w:uiPriority w:val="1"/>
    <w:qFormat/>
    <w:rsid w:val="00732861"/>
    <w:pPr>
      <w:ind w:left="2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1588</Words>
  <Characters>9055</Characters>
  <Application>Microsoft Office Word</Application>
  <DocSecurity>0</DocSecurity>
  <Lines>75</Lines>
  <Paragraphs>21</Paragraphs>
  <ScaleCrop>false</ScaleCrop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2021-04-01T06:59:00Z</dcterms:created>
  <dcterms:modified xsi:type="dcterms:W3CDTF">2021-04-01T06:59:00Z</dcterms:modified>
</cp:coreProperties>
</file>